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C1AF9" w14:textId="0957C5F9"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B5061B">
        <w:rPr>
          <w:rFonts w:ascii="Arial" w:hAnsi="Arial" w:cs="Arial"/>
          <w:b/>
          <w:bCs/>
          <w:sz w:val="24"/>
        </w:rPr>
        <w:t>127</w:t>
      </w:r>
      <w:r w:rsidR="000104DE" w:rsidRPr="00AE75E3">
        <w:rPr>
          <w:rFonts w:ascii="Arial" w:hAnsi="Arial" w:cs="Arial"/>
          <w:b/>
          <w:bCs/>
          <w:sz w:val="24"/>
        </w:rPr>
        <w:tab/>
        <w:t>S2-</w:t>
      </w:r>
      <w:r w:rsidR="00686C45" w:rsidRPr="00AE75E3">
        <w:rPr>
          <w:rFonts w:ascii="Arial" w:hAnsi="Arial" w:cs="Arial"/>
          <w:b/>
          <w:bCs/>
          <w:sz w:val="24"/>
        </w:rPr>
        <w:t>1</w:t>
      </w:r>
      <w:r w:rsidR="00686C45">
        <w:rPr>
          <w:rFonts w:ascii="Arial" w:hAnsi="Arial" w:cs="Arial" w:hint="eastAsia"/>
          <w:b/>
          <w:bCs/>
          <w:sz w:val="24"/>
          <w:lang w:eastAsia="zh-CN"/>
        </w:rPr>
        <w:t>8</w:t>
      </w:r>
      <w:r w:rsidR="00686C45">
        <w:rPr>
          <w:rFonts w:ascii="Arial" w:hAnsi="Arial" w:cs="Arial"/>
          <w:b/>
          <w:bCs/>
          <w:sz w:val="24"/>
        </w:rPr>
        <w:t>3454</w:t>
      </w:r>
    </w:p>
    <w:p w14:paraId="7283836B" w14:textId="77777777" w:rsidR="00CE2E68" w:rsidRPr="00F76B76" w:rsidRDefault="00B5061B"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Apr</w:t>
      </w:r>
      <w:r w:rsidRPr="00C32C39">
        <w:rPr>
          <w:rFonts w:ascii="Arial" w:hAnsi="Arial" w:cs="Arial"/>
          <w:b/>
          <w:bCs/>
          <w:sz w:val="24"/>
          <w:szCs w:val="24"/>
        </w:rPr>
        <w:t xml:space="preserve"> </w:t>
      </w:r>
      <w:r>
        <w:rPr>
          <w:rFonts w:ascii="Arial" w:hAnsi="Arial" w:cs="Arial"/>
          <w:b/>
          <w:bCs/>
          <w:sz w:val="24"/>
          <w:szCs w:val="24"/>
        </w:rPr>
        <w:t>16</w:t>
      </w:r>
      <w:r w:rsidRPr="00C32C39">
        <w:rPr>
          <w:rFonts w:ascii="Arial" w:hAnsi="Arial" w:cs="Arial"/>
          <w:b/>
          <w:bCs/>
          <w:sz w:val="24"/>
          <w:szCs w:val="24"/>
        </w:rPr>
        <w:t xml:space="preserve"> – </w:t>
      </w:r>
      <w:r>
        <w:rPr>
          <w:rFonts w:ascii="Arial" w:hAnsi="Arial" w:cs="Arial"/>
          <w:b/>
          <w:bCs/>
          <w:sz w:val="24"/>
          <w:szCs w:val="24"/>
        </w:rPr>
        <w:t>20</w:t>
      </w:r>
      <w:r w:rsidRPr="00C32C39">
        <w:rPr>
          <w:rFonts w:ascii="Arial" w:hAnsi="Arial" w:cs="Arial"/>
          <w:b/>
          <w:bCs/>
          <w:sz w:val="24"/>
          <w:szCs w:val="24"/>
        </w:rPr>
        <w:t xml:space="preserve">, 2018, </w:t>
      </w:r>
      <w:proofErr w:type="spellStart"/>
      <w:r>
        <w:rPr>
          <w:rFonts w:ascii="Arial" w:hAnsi="Arial" w:cs="Arial"/>
          <w:b/>
          <w:bCs/>
          <w:sz w:val="24"/>
          <w:szCs w:val="24"/>
        </w:rPr>
        <w:t>Sanya</w:t>
      </w:r>
      <w:proofErr w:type="spellEnd"/>
      <w:r w:rsidRPr="00C32C39">
        <w:rPr>
          <w:rFonts w:ascii="Arial" w:hAnsi="Arial" w:cs="Arial"/>
          <w:b/>
          <w:bCs/>
          <w:sz w:val="24"/>
          <w:szCs w:val="24"/>
        </w:rPr>
        <w:t xml:space="preserve">, </w:t>
      </w:r>
      <w:r>
        <w:rPr>
          <w:rFonts w:ascii="Arial" w:hAnsi="Arial" w:cs="Arial"/>
          <w:b/>
          <w:bCs/>
          <w:sz w:val="24"/>
          <w:szCs w:val="24"/>
        </w:rPr>
        <w:t>China</w:t>
      </w:r>
      <w:r w:rsidR="0012214C">
        <w:rPr>
          <w:rFonts w:ascii="Arial" w:hAnsi="Arial" w:cs="Arial"/>
          <w:b/>
          <w:bCs/>
          <w:color w:val="0000FF"/>
        </w:rPr>
        <w:t xml:space="preserve">                                              </w:t>
      </w:r>
    </w:p>
    <w:p w14:paraId="3A558C38" w14:textId="08593E03"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1F60C9" w:rsidRPr="00DB6B32">
        <w:rPr>
          <w:rFonts w:ascii="Arial" w:hAnsi="Arial" w:cs="Arial"/>
          <w:b/>
        </w:rPr>
        <w:t>Hisilicon</w:t>
      </w:r>
    </w:p>
    <w:p w14:paraId="7EF10CFE"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545E11">
        <w:rPr>
          <w:rFonts w:ascii="Arial" w:hAnsi="Arial" w:cs="Arial"/>
          <w:b/>
        </w:rPr>
        <w:t xml:space="preserve">SMF </w:t>
      </w:r>
      <w:r w:rsidR="00891C8A">
        <w:rPr>
          <w:rFonts w:ascii="Arial" w:hAnsi="Arial" w:cs="Arial"/>
          <w:b/>
        </w:rPr>
        <w:t>Service Area</w:t>
      </w:r>
    </w:p>
    <w:p w14:paraId="008C6583"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51F022C"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31A3129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580C6668" w14:textId="2C87AB61"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545E11">
        <w:rPr>
          <w:rFonts w:ascii="Arial" w:hAnsi="Arial" w:cs="Arial"/>
          <w:i/>
          <w:lang w:eastAsia="zh-CN"/>
        </w:rPr>
        <w:t xml:space="preserve">discusses </w:t>
      </w:r>
      <w:r w:rsidR="00891C8A">
        <w:rPr>
          <w:rFonts w:ascii="Arial" w:hAnsi="Arial" w:cs="Arial"/>
          <w:i/>
          <w:lang w:eastAsia="zh-CN"/>
        </w:rPr>
        <w:t xml:space="preserve">the SMF Service area and its relationship with AMF </w:t>
      </w:r>
      <w:r w:rsidR="005539F3">
        <w:rPr>
          <w:rFonts w:ascii="Arial" w:hAnsi="Arial" w:cs="Arial"/>
          <w:i/>
          <w:lang w:eastAsia="zh-CN"/>
        </w:rPr>
        <w:t>service area</w:t>
      </w:r>
      <w:r w:rsidR="00D81CCF" w:rsidRPr="00D81CCF">
        <w:rPr>
          <w:rFonts w:ascii="Arial" w:hAnsi="Arial" w:cs="Arial"/>
          <w:i/>
          <w:lang w:eastAsia="zh-CN"/>
        </w:rPr>
        <w:t>.</w:t>
      </w:r>
      <w:r w:rsidR="00EB1B38" w:rsidRPr="00EB1B38">
        <w:t xml:space="preserve"> </w:t>
      </w:r>
    </w:p>
    <w:p w14:paraId="6EC19389" w14:textId="77777777" w:rsidR="005D1A1B" w:rsidRDefault="0006292C" w:rsidP="00A41916">
      <w:pPr>
        <w:pStyle w:val="1"/>
        <w:numPr>
          <w:ilvl w:val="0"/>
          <w:numId w:val="1"/>
        </w:numPr>
        <w:ind w:left="426" w:hanging="426"/>
      </w:pPr>
      <w:r>
        <w:t>Discussion</w:t>
      </w:r>
    </w:p>
    <w:p w14:paraId="1345D892" w14:textId="77777777" w:rsidR="00891C8A" w:rsidRDefault="00891C8A" w:rsidP="00545E11">
      <w:pPr>
        <w:rPr>
          <w:rFonts w:eastAsia="MS Mincho"/>
        </w:rPr>
      </w:pPr>
      <w:r w:rsidRPr="00891C8A">
        <w:rPr>
          <w:rFonts w:eastAsia="MS Mincho" w:hint="eastAsia"/>
        </w:rPr>
        <w:t>Currently</w:t>
      </w:r>
      <w:r>
        <w:rPr>
          <w:rFonts w:eastAsia="MS Mincho"/>
        </w:rPr>
        <w:t xml:space="preserve">, the </w:t>
      </w:r>
      <w:r w:rsidR="0057144E">
        <w:rPr>
          <w:rFonts w:eastAsia="MS Mincho"/>
        </w:rPr>
        <w:t xml:space="preserve">relation between the </w:t>
      </w:r>
      <w:r>
        <w:rPr>
          <w:rFonts w:eastAsia="MS Mincho"/>
        </w:rPr>
        <w:t>SMF Service area</w:t>
      </w:r>
      <w:r w:rsidR="0057144E">
        <w:rPr>
          <w:rFonts w:eastAsia="MS Mincho"/>
        </w:rPr>
        <w:t xml:space="preserve"> and AMF service area</w:t>
      </w:r>
      <w:r>
        <w:rPr>
          <w:rFonts w:eastAsia="MS Mincho"/>
        </w:rPr>
        <w:t xml:space="preserve"> is still FFS. It is important to have a common understanding of the </w:t>
      </w:r>
      <w:r w:rsidR="0057144E">
        <w:rPr>
          <w:rFonts w:eastAsia="MS Mincho"/>
        </w:rPr>
        <w:t>relation between them</w:t>
      </w:r>
      <w:r>
        <w:rPr>
          <w:rFonts w:eastAsia="MS Mincho"/>
        </w:rPr>
        <w:t xml:space="preserve"> before the procedures are discussed. </w:t>
      </w:r>
    </w:p>
    <w:p w14:paraId="79921ECB" w14:textId="0CDF1678" w:rsidR="00A56F4E" w:rsidRDefault="00A56F4E" w:rsidP="00545E11">
      <w:pPr>
        <w:rPr>
          <w:rFonts w:eastAsia="MS Mincho"/>
        </w:rPr>
      </w:pPr>
      <w:r>
        <w:rPr>
          <w:rFonts w:eastAsia="MS Mincho"/>
        </w:rPr>
        <w:t xml:space="preserve">There are </w:t>
      </w:r>
      <w:r w:rsidR="001520E5">
        <w:rPr>
          <w:rFonts w:eastAsia="MS Mincho"/>
        </w:rPr>
        <w:t xml:space="preserve">two </w:t>
      </w:r>
      <w:r w:rsidR="001500F5">
        <w:rPr>
          <w:rFonts w:eastAsiaTheme="minorEastAsia" w:hint="eastAsia"/>
          <w:lang w:eastAsia="zh-CN"/>
        </w:rPr>
        <w:t xml:space="preserve">possible </w:t>
      </w:r>
      <w:r>
        <w:rPr>
          <w:rFonts w:eastAsia="MS Mincho"/>
        </w:rPr>
        <w:t>deployment options:</w:t>
      </w:r>
    </w:p>
    <w:p w14:paraId="75B45611" w14:textId="160979C5" w:rsidR="00891C8A" w:rsidRPr="00891C8A" w:rsidRDefault="00891C8A" w:rsidP="00545E11">
      <w:pPr>
        <w:rPr>
          <w:rFonts w:eastAsia="MS Mincho"/>
          <w:b/>
          <w:u w:val="single"/>
        </w:rPr>
      </w:pPr>
      <w:r w:rsidRPr="00891C8A">
        <w:rPr>
          <w:rFonts w:eastAsia="MS Mincho"/>
          <w:b/>
          <w:u w:val="single"/>
        </w:rPr>
        <w:t xml:space="preserve">Alternative 1: SMF Service Area </w:t>
      </w:r>
      <w:r w:rsidR="00316769">
        <w:rPr>
          <w:rFonts w:eastAsia="MS Mincho"/>
          <w:b/>
          <w:u w:val="single"/>
        </w:rPr>
        <w:t>covers the whole</w:t>
      </w:r>
      <w:r w:rsidRPr="00891C8A">
        <w:rPr>
          <w:rFonts w:eastAsia="MS Mincho"/>
          <w:b/>
          <w:u w:val="single"/>
        </w:rPr>
        <w:t xml:space="preserve"> AMF </w:t>
      </w:r>
      <w:r w:rsidR="001520E5">
        <w:rPr>
          <w:rFonts w:eastAsia="MS Mincho"/>
          <w:b/>
          <w:u w:val="single"/>
        </w:rPr>
        <w:t>service area</w:t>
      </w:r>
    </w:p>
    <w:p w14:paraId="2256C1FD" w14:textId="2B2F52CD" w:rsidR="00891C8A" w:rsidRDefault="00316769" w:rsidP="00545E11">
      <w:pPr>
        <w:rPr>
          <w:rFonts w:eastAsia="MS Mincho"/>
        </w:rPr>
      </w:pPr>
      <w:r>
        <w:rPr>
          <w:rFonts w:eastAsia="MS Mincho"/>
        </w:rPr>
        <w:t xml:space="preserve">If the SMF Service Area covers the whole AMF </w:t>
      </w:r>
      <w:r w:rsidR="001520E5">
        <w:rPr>
          <w:rFonts w:eastAsia="MS Mincho"/>
        </w:rPr>
        <w:t>service area</w:t>
      </w:r>
      <w:r>
        <w:rPr>
          <w:rFonts w:eastAsia="MS Mincho"/>
        </w:rPr>
        <w:t xml:space="preserve">, there is no need to change SMF when UE moves within the </w:t>
      </w:r>
      <w:r w:rsidR="00A77BC5">
        <w:rPr>
          <w:rFonts w:eastAsia="MS Mincho"/>
        </w:rPr>
        <w:t xml:space="preserve">same </w:t>
      </w:r>
      <w:r>
        <w:rPr>
          <w:rFonts w:eastAsia="MS Mincho"/>
        </w:rPr>
        <w:t>AMF.</w:t>
      </w:r>
    </w:p>
    <w:p w14:paraId="755CCB77" w14:textId="00688341" w:rsidR="000B783D" w:rsidRDefault="0074244B" w:rsidP="002843C4">
      <w:pPr>
        <w:jc w:val="center"/>
        <w:rPr>
          <w:rFonts w:eastAsia="MS Mincho"/>
        </w:rPr>
      </w:pPr>
      <w:r>
        <w:rPr>
          <w:noProof/>
          <w:lang w:val="en-US" w:eastAsia="zh-CN"/>
        </w:rPr>
        <mc:AlternateContent>
          <mc:Choice Requires="wps">
            <w:drawing>
              <wp:anchor distT="0" distB="0" distL="114300" distR="114300" simplePos="0" relativeHeight="251669504" behindDoc="0" locked="0" layoutInCell="1" allowOverlap="1" wp14:anchorId="66F146AF" wp14:editId="44ED1F4A">
                <wp:simplePos x="0" y="0"/>
                <wp:positionH relativeFrom="column">
                  <wp:posOffset>3394075</wp:posOffset>
                </wp:positionH>
                <wp:positionV relativeFrom="paragraph">
                  <wp:posOffset>357594</wp:posOffset>
                </wp:positionV>
                <wp:extent cx="443865" cy="2286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A79364" w14:textId="4A1459E7" w:rsidR="003647B5" w:rsidRDefault="007743A8" w:rsidP="006E7486">
                            <w:pPr>
                              <w:rPr>
                                <w:lang w:eastAsia="zh-CN"/>
                              </w:rPr>
                            </w:pPr>
                            <w:r>
                              <w:rPr>
                                <w:lang w:eastAsia="zh-CN"/>
                              </w:rPr>
                              <w:t>T</w:t>
                            </w:r>
                            <w:r w:rsidR="003647B5">
                              <w:rPr>
                                <w:lang w:eastAsia="zh-CN"/>
                              </w:rPr>
                              <w:t>A</w:t>
                            </w:r>
                            <w:r>
                              <w:rPr>
                                <w:lang w:eastAsia="zh-CN"/>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146AF" id="_x0000_t202" coordsize="21600,21600" o:spt="202" path="m,l,21600r21600,l21600,xe">
                <v:stroke joinstyle="miter"/>
                <v:path gradientshapeok="t" o:connecttype="rect"/>
              </v:shapetype>
              <v:shape id="文本框 18" o:spid="_x0000_s1026" type="#_x0000_t202" style="position:absolute;left:0;text-align:left;margin-left:267.25pt;margin-top:28.15pt;width:34.95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" filled="f" stroked="f" strokeweight=".5pt">
                <v:textbox>
                  <w:txbxContent>
                    <w:p w14:paraId="20A79364" w14:textId="4A1459E7" w:rsidR="003647B5" w:rsidRDefault="007743A8" w:rsidP="006E7486">
                      <w:pPr>
                        <w:rPr>
                          <w:lang w:eastAsia="zh-CN"/>
                        </w:rPr>
                      </w:pPr>
                      <w:r>
                        <w:rPr>
                          <w:lang w:eastAsia="zh-CN"/>
                        </w:rPr>
                        <w:t>T</w:t>
                      </w:r>
                      <w:r w:rsidR="003647B5">
                        <w:rPr>
                          <w:lang w:eastAsia="zh-CN"/>
                        </w:rPr>
                        <w:t>A</w:t>
                      </w:r>
                      <w:r>
                        <w:rPr>
                          <w:lang w:eastAsia="zh-CN"/>
                        </w:rPr>
                        <w:t>3</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76B10979" wp14:editId="31F0A355">
                <wp:simplePos x="0" y="0"/>
                <wp:positionH relativeFrom="column">
                  <wp:posOffset>2827655</wp:posOffset>
                </wp:positionH>
                <wp:positionV relativeFrom="paragraph">
                  <wp:posOffset>339001</wp:posOffset>
                </wp:positionV>
                <wp:extent cx="424815" cy="2286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42481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AB7EF" w14:textId="21390C43" w:rsidR="003647B5" w:rsidRDefault="007743A8" w:rsidP="006E7486">
                            <w:pPr>
                              <w:rPr>
                                <w:lang w:eastAsia="zh-CN"/>
                              </w:rPr>
                            </w:pPr>
                            <w:r>
                              <w:rPr>
                                <w:lang w:eastAsia="zh-CN"/>
                              </w:rPr>
                              <w:t>T</w:t>
                            </w:r>
                            <w:r w:rsidR="003647B5">
                              <w:rPr>
                                <w:lang w:eastAsia="zh-CN"/>
                              </w:rPr>
                              <w:t>A</w:t>
                            </w:r>
                            <w:r>
                              <w:rPr>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10979" id="文本框 17" o:spid="_x0000_s1027" type="#_x0000_t202" style="position:absolute;left:0;text-align:left;margin-left:222.65pt;margin-top:26.7pt;width:33.45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" filled="f" stroked="f" strokeweight=".5pt">
                <v:textbox>
                  <w:txbxContent>
                    <w:p w14:paraId="1D0AB7EF" w14:textId="21390C43" w:rsidR="003647B5" w:rsidRDefault="007743A8" w:rsidP="006E7486">
                      <w:pPr>
                        <w:rPr>
                          <w:lang w:eastAsia="zh-CN"/>
                        </w:rPr>
                      </w:pPr>
                      <w:r>
                        <w:rPr>
                          <w:lang w:eastAsia="zh-CN"/>
                        </w:rPr>
                        <w:t>T</w:t>
                      </w:r>
                      <w:r w:rsidR="003647B5">
                        <w:rPr>
                          <w:lang w:eastAsia="zh-CN"/>
                        </w:rPr>
                        <w:t>A</w:t>
                      </w:r>
                      <w:r>
                        <w:rPr>
                          <w:lang w:eastAsia="zh-CN"/>
                        </w:rPr>
                        <w:t>2</w:t>
                      </w:r>
                    </w:p>
                  </w:txbxContent>
                </v:textbox>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3021C0EC" wp14:editId="6DB13E54">
                <wp:simplePos x="0" y="0"/>
                <wp:positionH relativeFrom="column">
                  <wp:posOffset>2292985</wp:posOffset>
                </wp:positionH>
                <wp:positionV relativeFrom="paragraph">
                  <wp:posOffset>326301</wp:posOffset>
                </wp:positionV>
                <wp:extent cx="469900" cy="2286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469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AD330" w14:textId="5B7E0A10" w:rsidR="003647B5" w:rsidRDefault="007743A8" w:rsidP="00C80998">
                            <w:pPr>
                              <w:rPr>
                                <w:lang w:eastAsia="zh-CN"/>
                              </w:rPr>
                            </w:pPr>
                            <w:r>
                              <w:rPr>
                                <w:lang w:eastAsia="zh-CN"/>
                              </w:rPr>
                              <w:t>T</w:t>
                            </w:r>
                            <w:r w:rsidR="003647B5">
                              <w:rPr>
                                <w:lang w:eastAsia="zh-CN"/>
                              </w:rPr>
                              <w:t>A</w:t>
                            </w:r>
                            <w:r>
                              <w:rPr>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1C0EC" id="文本框 16" o:spid="_x0000_s1028" type="#_x0000_t202" style="position:absolute;left:0;text-align:left;margin-left:180.55pt;margin-top:25.7pt;width:3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" filled="f" stroked="f" strokeweight=".5pt">
                <v:textbox>
                  <w:txbxContent>
                    <w:p w14:paraId="729AD330" w14:textId="5B7E0A10" w:rsidR="003647B5" w:rsidRDefault="007743A8" w:rsidP="00C80998">
                      <w:pPr>
                        <w:rPr>
                          <w:lang w:eastAsia="zh-CN"/>
                        </w:rPr>
                      </w:pPr>
                      <w:r>
                        <w:rPr>
                          <w:lang w:eastAsia="zh-CN"/>
                        </w:rPr>
                        <w:t>T</w:t>
                      </w:r>
                      <w:r w:rsidR="003647B5">
                        <w:rPr>
                          <w:lang w:eastAsia="zh-CN"/>
                        </w:rPr>
                        <w:t>A</w:t>
                      </w:r>
                      <w:r>
                        <w:rPr>
                          <w:lang w:eastAsia="zh-CN"/>
                        </w:rPr>
                        <w:t>1</w:t>
                      </w:r>
                    </w:p>
                  </w:txbxContent>
                </v:textbox>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018EFE41" wp14:editId="448017C0">
                <wp:simplePos x="0" y="0"/>
                <wp:positionH relativeFrom="margin">
                  <wp:align>center</wp:align>
                </wp:positionH>
                <wp:positionV relativeFrom="paragraph">
                  <wp:posOffset>205051</wp:posOffset>
                </wp:positionV>
                <wp:extent cx="1171575" cy="2286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EEC6FF" w14:textId="3D909FBF"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EFE41" id="文本框 22" o:spid="_x0000_s1029" type="#_x0000_t202" style="position:absolute;left:0;text-align:left;margin-left:0;margin-top:16.15pt;width:92.25pt;height:18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" filled="f" stroked="f" strokeweight=".5pt">
                <v:textbox>
                  <w:txbxContent>
                    <w:p w14:paraId="17EEC6FF" w14:textId="3D909FBF"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v:textbox>
                <w10:wrap anchorx="margin"/>
              </v:shape>
            </w:pict>
          </mc:Fallback>
        </mc:AlternateContent>
      </w:r>
      <w:r w:rsidR="00C80998">
        <w:rPr>
          <w:noProof/>
          <w:lang w:val="en-US" w:eastAsia="zh-CN"/>
        </w:rPr>
        <mc:AlternateContent>
          <mc:Choice Requires="wps">
            <w:drawing>
              <wp:anchor distT="0" distB="0" distL="114300" distR="114300" simplePos="0" relativeHeight="251659264" behindDoc="0" locked="0" layoutInCell="1" allowOverlap="1" wp14:anchorId="15E8E3EB" wp14:editId="227C772B">
                <wp:simplePos x="0" y="0"/>
                <wp:positionH relativeFrom="column">
                  <wp:posOffset>2501423</wp:posOffset>
                </wp:positionH>
                <wp:positionV relativeFrom="paragraph">
                  <wp:posOffset>2858</wp:posOffset>
                </wp:positionV>
                <wp:extent cx="1171575" cy="2286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7CA44F" w14:textId="77777777" w:rsidR="003647B5" w:rsidRPr="00A56F4E" w:rsidRDefault="003647B5">
                            <w:pPr>
                              <w:rPr>
                                <w:color w:val="C7EDCC" w:themeColor="background1"/>
                                <w:lang w:eastAsia="zh-CN"/>
                              </w:rPr>
                            </w:pPr>
                            <w:r w:rsidRPr="00A56F4E">
                              <w:rPr>
                                <w:rFonts w:hint="eastAsia"/>
                                <w:color w:val="C7EDCC" w:themeColor="background1"/>
                                <w:lang w:eastAsia="zh-CN"/>
                              </w:rPr>
                              <w:t>SMF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8E3EB" id="文本框 6" o:spid="_x0000_s1030" type="#_x0000_t202" style="position:absolute;left:0;text-align:left;margin-left:196.95pt;margin-top:.25pt;width:92.2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" filled="f" stroked="f" strokeweight=".5pt">
                <v:textbox>
                  <w:txbxContent>
                    <w:p w14:paraId="267CA44F" w14:textId="77777777" w:rsidR="003647B5" w:rsidRPr="00A56F4E" w:rsidRDefault="003647B5">
                      <w:pPr>
                        <w:rPr>
                          <w:color w:val="C7EDCC" w:themeColor="background1"/>
                          <w:lang w:eastAsia="zh-CN"/>
                        </w:rPr>
                      </w:pPr>
                      <w:r w:rsidRPr="00A56F4E">
                        <w:rPr>
                          <w:rFonts w:hint="eastAsia"/>
                          <w:color w:val="C7EDCC" w:themeColor="background1"/>
                          <w:lang w:eastAsia="zh-CN"/>
                        </w:rPr>
                        <w:t>SMF Service Area</w:t>
                      </w:r>
                    </w:p>
                  </w:txbxContent>
                </v:textbox>
              </v:shape>
            </w:pict>
          </mc:Fallback>
        </mc:AlternateContent>
      </w:r>
      <w:r w:rsidR="000B783D">
        <w:rPr>
          <w:noProof/>
          <w:lang w:val="en-US" w:eastAsia="zh-CN"/>
        </w:rPr>
        <mc:AlternateContent>
          <mc:Choice Requires="wpg">
            <w:drawing>
              <wp:inline distT="0" distB="0" distL="0" distR="0" wp14:anchorId="1BF45EB7" wp14:editId="08E24326">
                <wp:extent cx="1627200" cy="871200"/>
                <wp:effectExtent l="0" t="0" r="11430" b="24765"/>
                <wp:docPr id="8" name="组合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27200" cy="871200"/>
                          <a:chOff x="0" y="0"/>
                          <a:chExt cx="2718708" cy="1453243"/>
                        </a:xfrm>
                      </wpg:grpSpPr>
                      <wps:wsp>
                        <wps:cNvPr id="2" name="椭圆 2"/>
                        <wps:cNvSpPr/>
                        <wps:spPr>
                          <a:xfrm>
                            <a:off x="0" y="0"/>
                            <a:ext cx="27187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椭圆 3"/>
                        <wps:cNvSpPr/>
                        <wps:spPr>
                          <a:xfrm>
                            <a:off x="0" y="367394"/>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椭圆 4"/>
                        <wps:cNvSpPr/>
                        <wps:spPr>
                          <a:xfrm>
                            <a:off x="906236" y="367393"/>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椭圆 5"/>
                        <wps:cNvSpPr/>
                        <wps:spPr>
                          <a:xfrm>
                            <a:off x="1812472" y="367393"/>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C008E0A" id="组合 7" o:spid="_x0000_s1026" style="width:128.15pt;height:68.6pt;mso-position-horizontal-relative:char;mso-position-vertical-relative:line" coordsize="27187,14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">
                <o:lock v:ext="edit" aspectratio="t"/>
                <v:oval id="椭圆 2" o:spid="_x0000_s1027" style="position:absolute;width:27187;height:14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HbU8UA&#10;AADaAAAADwAAAGRycy9kb3ducmV2LnhtbESPT2vCQBTE74LfYXlCL6KbegglZhUtWAr1UP+h3h7Z&#10;ZxLMvk2zW4399K5Q8DjMzG+YdNqaSlyocaVlBa/DCARxZnXJuYLtZjF4A+E8ssbKMim4kYPppNtJ&#10;MdH2yiu6rH0uAoRdggoK7+tESpcVZNANbU0cvJNtDPogm1zqBq8Bbio5iqJYGiw5LBRY03tB2Xn9&#10;axQc48Wc4++vPi9rl813H/h32P8o9dJrZ2MQnlr/DP+3P7WCETyuhBs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UdtTxQAAANoAAAAPAAAAAAAAAAAAAAAAAJgCAABkcnMv&#10;ZG93bnJldi54bWxQSwUGAAAAAAQABAD1AAAAigMAAAAA&#10;" fillcolor="#4f81bd [3204]" strokecolor="#243f60 [1604]" strokeweight="2pt"/>
                <v:oval id="椭圆 3" o:spid="_x0000_s1028" style="position:absolute;top:3673;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1McIA&#10;AADaAAAADwAAAGRycy9kb3ducmV2LnhtbESP3YrCMBSE7wXfIRzBO02tsEg1imjVZW/Enwc4NMe2&#10;2JzUJmrdp98sCF4OM/MNM1u0phIPalxpWcFoGIEgzqwuOVdwPm0GExDOI2usLJOCFzlYzLudGSba&#10;PvlAj6PPRYCwS1BB4X2dSOmyggy6oa2Jg3exjUEfZJNL3eAzwE0l4yj6kgZLDgsF1rQqKLse7yZQ&#10;4nV6uO6WafyzH/9u65tMZbxXqt9rl1MQnlr/Cb/b31rBGP6vhBs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UxwgAAANoAAAAPAAAAAAAAAAAAAAAAAJgCAABkcnMvZG93&#10;bnJldi54bWxQSwUGAAAAAAQABAD1AAAAhwMAAAAA&#10;" fillcolor="#ffc000" strokecolor="#243f60 [1604]" strokeweight="2pt"/>
                <v:oval id="椭圆 4" o:spid="_x0000_s1029" style="position:absolute;left:9062;top:3673;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tRcQA&#10;AADaAAAADwAAAGRycy9kb3ducmV2LnhtbESPzWrDMBCE74W8g9hAb40ct4TgRDGmdX/IJeTnARZr&#10;Y5tYK9dSbbdPXwUCOQ4z8w2zTkfTiJ46V1tWMJ9FIIgLq2suFZyO709LEM4ja2wsk4JfcpBuJg9r&#10;TLQdeE/9wZciQNglqKDyvk2kdEVFBt3MtsTBO9vOoA+yK6XucAhw08g4ihbSYM1hocKWXisqLocf&#10;EyjxW76/fGZ5vN09/3203zKX8U6px+mYrUB4Gv09fGt/aQUvcL0Sb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UrUXEAAAA2gAAAA8AAAAAAAAAAAAAAAAAmAIAAGRycy9k&#10;b3ducmV2LnhtbFBLBQYAAAAABAAEAPUAAACJAwAAAAA=&#10;" fillcolor="#ffc000" strokecolor="#243f60 [1604]" strokeweight="2pt"/>
                <v:oval id="椭圆 5" o:spid="_x0000_s1030" style="position:absolute;left:18124;top:3673;width:9063;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gI3sQA&#10;AADaAAAADwAAAGRycy9kb3ducmV2LnhtbESPzWrDMBCE74W8g9hAb40cl4bgRDGmdX/IJeTnARZr&#10;Y5tYK9dSbbdPXwUCOQ4z8w2zTkfTiJ46V1tWMJ9FIIgLq2suFZyO709LEM4ja2wsk4JfcpBuJg9r&#10;TLQdeE/9wZciQNglqKDyvk2kdEVFBt3MtsTBO9vOoA+yK6XucAhw08g4ihbSYM1hocKWXisqLocf&#10;EyjxW76/fGZ5vN09/3203zKX8U6px+mYrUB4Gv09fGt/aQUvcL0Sb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YCN7EAAAA2gAAAA8AAAAAAAAAAAAAAAAAmAIAAGRycy9k&#10;b3ducmV2LnhtbFBLBQYAAAAABAAEAPUAAACJAwAAAAA=&#10;" fillcolor="#ffc000" strokecolor="#243f60 [1604]" strokeweight="2pt"/>
                <w10:anchorlock/>
              </v:group>
            </w:pict>
          </mc:Fallback>
        </mc:AlternateContent>
      </w:r>
    </w:p>
    <w:p w14:paraId="03F69C28" w14:textId="77777777" w:rsidR="00A56F4E" w:rsidRPr="002843C4" w:rsidRDefault="00A56F4E" w:rsidP="003647B5">
      <w:pPr>
        <w:pStyle w:val="TF"/>
        <w:rPr>
          <w:lang w:eastAsia="zh-CN"/>
        </w:rPr>
      </w:pPr>
      <w:r>
        <w:rPr>
          <w:rFonts w:hint="eastAsia"/>
          <w:lang w:eastAsia="zh-CN"/>
        </w:rPr>
        <w:t>Figure 1</w:t>
      </w:r>
      <w:r w:rsidR="004C3F9B">
        <w:rPr>
          <w:lang w:eastAsia="zh-CN"/>
        </w:rPr>
        <w:t xml:space="preserve"> SMF Service Area cover the AMF Service area</w:t>
      </w:r>
    </w:p>
    <w:p w14:paraId="26D14AD4" w14:textId="2D865A22" w:rsidR="00316769" w:rsidRDefault="000B783D" w:rsidP="00545E11">
      <w:pPr>
        <w:rPr>
          <w:rFonts w:eastAsia="MS Mincho"/>
        </w:rPr>
      </w:pPr>
      <w:r>
        <w:rPr>
          <w:rFonts w:eastAsia="MS Mincho"/>
        </w:rPr>
        <w:t>T</w:t>
      </w:r>
      <w:r w:rsidR="00316769">
        <w:rPr>
          <w:rFonts w:eastAsia="MS Mincho"/>
        </w:rPr>
        <w:t>his alternative put a strong condition on network planning</w:t>
      </w:r>
      <w:r w:rsidR="000E0F22">
        <w:rPr>
          <w:rFonts w:eastAsia="MS Mincho"/>
        </w:rPr>
        <w:t>, especially for the case where the AMF supports multiple slices</w:t>
      </w:r>
      <w:r w:rsidR="00316769">
        <w:rPr>
          <w:rFonts w:eastAsia="MS Mincho"/>
        </w:rPr>
        <w:t>.</w:t>
      </w:r>
      <w:r w:rsidR="000E0F22">
        <w:rPr>
          <w:rFonts w:eastAsia="MS Mincho"/>
        </w:rPr>
        <w:t xml:space="preserve"> According to this alternative, the service area of SMFs that support different slices sharing the same AMF have to be aligned. </w:t>
      </w:r>
    </w:p>
    <w:p w14:paraId="5E9EC060" w14:textId="2A9DC289" w:rsidR="0074244B" w:rsidRDefault="0074244B" w:rsidP="00545E11">
      <w:pPr>
        <w:rPr>
          <w:rFonts w:eastAsia="MS Mincho"/>
        </w:rPr>
      </w:pPr>
      <w:r>
        <w:rPr>
          <w:rFonts w:eastAsia="MS Mincho"/>
        </w:rPr>
        <w:t xml:space="preserve">If the deployment requires this case, when UE moves within TA in CM-IDLE state, </w:t>
      </w:r>
      <w:r w:rsidR="002330C8" w:rsidRPr="002330C8">
        <w:rPr>
          <w:rFonts w:eastAsia="MS Mincho"/>
        </w:rPr>
        <w:t>the I-SMF reselection are only triggered when the AMF is reallocated.</w:t>
      </w:r>
    </w:p>
    <w:p w14:paraId="46306581" w14:textId="77777777" w:rsidR="0057144E" w:rsidRDefault="0057144E" w:rsidP="0057144E">
      <w:pPr>
        <w:jc w:val="center"/>
        <w:rPr>
          <w:rFonts w:eastAsia="MS Mincho"/>
        </w:rPr>
      </w:pPr>
    </w:p>
    <w:p w14:paraId="49B2F26F" w14:textId="2D1DADB9" w:rsidR="00316769" w:rsidRPr="00316769" w:rsidRDefault="00316769" w:rsidP="00545E11">
      <w:pPr>
        <w:rPr>
          <w:rFonts w:eastAsia="MS Mincho"/>
          <w:b/>
          <w:u w:val="single"/>
        </w:rPr>
      </w:pPr>
      <w:r w:rsidRPr="00316769">
        <w:rPr>
          <w:rFonts w:eastAsia="MS Mincho"/>
          <w:b/>
          <w:u w:val="single"/>
        </w:rPr>
        <w:t xml:space="preserve">Alternative 2: SMF Service Area decoupled with AMF </w:t>
      </w:r>
      <w:r w:rsidR="000E0F22">
        <w:rPr>
          <w:rFonts w:eastAsia="MS Mincho"/>
          <w:b/>
          <w:u w:val="single"/>
        </w:rPr>
        <w:t>Service Area</w:t>
      </w:r>
    </w:p>
    <w:p w14:paraId="710B6DBA" w14:textId="53EFC39D" w:rsidR="000B783D" w:rsidRDefault="00316769" w:rsidP="00316769">
      <w:pPr>
        <w:rPr>
          <w:rFonts w:eastAsia="MS Mincho"/>
        </w:rPr>
      </w:pPr>
      <w:r>
        <w:rPr>
          <w:rFonts w:eastAsia="MS Mincho" w:hint="eastAsia"/>
        </w:rPr>
        <w:t xml:space="preserve">If the SMF Service Area is decoupled with AMF </w:t>
      </w:r>
      <w:r w:rsidR="000E0F22">
        <w:rPr>
          <w:rFonts w:eastAsia="MS Mincho"/>
        </w:rPr>
        <w:t>service area</w:t>
      </w:r>
      <w:r>
        <w:rPr>
          <w:rFonts w:eastAsia="MS Mincho" w:hint="eastAsia"/>
        </w:rPr>
        <w:t xml:space="preserve">, the </w:t>
      </w:r>
      <w:r w:rsidR="0074244B">
        <w:rPr>
          <w:rFonts w:eastAsia="MS Mincho"/>
        </w:rPr>
        <w:t>T</w:t>
      </w:r>
      <w:r>
        <w:rPr>
          <w:rFonts w:eastAsia="MS Mincho" w:hint="eastAsia"/>
        </w:rPr>
        <w:t xml:space="preserve">A </w:t>
      </w:r>
      <w:r w:rsidR="0074244B">
        <w:rPr>
          <w:rFonts w:eastAsia="MS Mincho"/>
        </w:rPr>
        <w:t xml:space="preserve">list </w:t>
      </w:r>
      <w:r>
        <w:rPr>
          <w:rFonts w:eastAsia="MS Mincho" w:hint="eastAsia"/>
        </w:rPr>
        <w:t xml:space="preserve">determined by AMF might not be covered by SMF Service area of all PDU sessions. </w:t>
      </w:r>
    </w:p>
    <w:p w14:paraId="5E7D7DDE" w14:textId="303042BD" w:rsidR="00A77BC5" w:rsidRDefault="000E0F22" w:rsidP="00316769">
      <w:pPr>
        <w:rPr>
          <w:rFonts w:eastAsia="MS Mincho"/>
        </w:rPr>
      </w:pPr>
      <w:r>
        <w:rPr>
          <w:rFonts w:eastAsia="MS Mincho"/>
        </w:rPr>
        <w:t>In addition, R</w:t>
      </w:r>
      <w:r w:rsidR="0074244B">
        <w:rPr>
          <w:rFonts w:eastAsia="MS Mincho"/>
        </w:rPr>
        <w:t>el-</w:t>
      </w:r>
      <w:r>
        <w:rPr>
          <w:rFonts w:eastAsia="MS Mincho"/>
        </w:rPr>
        <w:t xml:space="preserve">15 does not assume that PDU sessions will share the same SMF, hence, the SMFs for different PDU sessions may have different service area, especially for PDU sessions established in different network slices. </w:t>
      </w:r>
    </w:p>
    <w:p w14:paraId="0F528CE3" w14:textId="6A75E9DC" w:rsidR="000B783D" w:rsidRPr="000E0F22" w:rsidRDefault="00B74CB9" w:rsidP="002843C4">
      <w:pPr>
        <w:jc w:val="center"/>
        <w:rPr>
          <w:rFonts w:eastAsia="MS Mincho"/>
          <w:lang w:val="en-US"/>
        </w:rPr>
      </w:pPr>
      <w:r>
        <w:rPr>
          <w:noProof/>
          <w:lang w:val="en-US" w:eastAsia="zh-CN"/>
        </w:rPr>
        <mc:AlternateContent>
          <mc:Choice Requires="wps">
            <w:drawing>
              <wp:anchor distT="0" distB="0" distL="114300" distR="114300" simplePos="0" relativeHeight="251661312" behindDoc="0" locked="0" layoutInCell="1" allowOverlap="1" wp14:anchorId="328141D2" wp14:editId="379AE072">
                <wp:simplePos x="0" y="0"/>
                <wp:positionH relativeFrom="column">
                  <wp:posOffset>1836966</wp:posOffset>
                </wp:positionH>
                <wp:positionV relativeFrom="paragraph">
                  <wp:posOffset>71120</wp:posOffset>
                </wp:positionV>
                <wp:extent cx="1300766" cy="2286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300766"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7AF42" w14:textId="77777777" w:rsidR="003647B5" w:rsidRPr="00A56F4E" w:rsidRDefault="003647B5" w:rsidP="00C80998">
                            <w:pPr>
                              <w:rPr>
                                <w:color w:val="C7EDCC" w:themeColor="background1"/>
                                <w:lang w:eastAsia="zh-CN"/>
                              </w:rPr>
                            </w:pPr>
                            <w:r w:rsidRPr="00A56F4E">
                              <w:rPr>
                                <w:color w:val="C7EDCC" w:themeColor="background1"/>
                                <w:lang w:eastAsia="zh-CN"/>
                              </w:rPr>
                              <w:t xml:space="preserve">SMF1 </w:t>
                            </w:r>
                            <w:r w:rsidRPr="00A56F4E">
                              <w:rPr>
                                <w:rFonts w:hint="eastAsia"/>
                                <w:color w:val="C7EDCC" w:themeColor="background1"/>
                                <w:lang w:eastAsia="zh-CN"/>
                              </w:rPr>
                              <w:t>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141D2" id="文本框 7" o:spid="_x0000_s1031" type="#_x0000_t202" style="position:absolute;left:0;text-align:left;margin-left:144.65pt;margin-top:5.6pt;width:102.4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" filled="f" stroked="f" strokeweight=".5pt">
                <v:textbox>
                  <w:txbxContent>
                    <w:p w14:paraId="0197AF42" w14:textId="77777777" w:rsidR="003647B5" w:rsidRPr="00A56F4E" w:rsidRDefault="003647B5" w:rsidP="00C80998">
                      <w:pPr>
                        <w:rPr>
                          <w:color w:val="C7EDCC" w:themeColor="background1"/>
                          <w:lang w:eastAsia="zh-CN"/>
                        </w:rPr>
                      </w:pPr>
                      <w:r w:rsidRPr="00A56F4E">
                        <w:rPr>
                          <w:color w:val="C7EDCC" w:themeColor="background1"/>
                          <w:lang w:eastAsia="zh-CN"/>
                        </w:rPr>
                        <w:t xml:space="preserve">SMF1 </w:t>
                      </w:r>
                      <w:r w:rsidRPr="00A56F4E">
                        <w:rPr>
                          <w:rFonts w:hint="eastAsia"/>
                          <w:color w:val="C7EDCC" w:themeColor="background1"/>
                          <w:lang w:eastAsia="zh-CN"/>
                        </w:rPr>
                        <w:t>Service Area</w:t>
                      </w:r>
                    </w:p>
                  </w:txbxContent>
                </v:textbox>
              </v:shape>
            </w:pict>
          </mc:Fallback>
        </mc:AlternateContent>
      </w:r>
      <w:r w:rsidR="00AB3CF8">
        <w:rPr>
          <w:noProof/>
          <w:lang w:val="en-US" w:eastAsia="zh-CN"/>
        </w:rPr>
        <mc:AlternateContent>
          <mc:Choice Requires="wps">
            <w:drawing>
              <wp:anchor distT="0" distB="0" distL="114300" distR="114300" simplePos="0" relativeHeight="251679744" behindDoc="0" locked="0" layoutInCell="1" allowOverlap="1" wp14:anchorId="252D4725" wp14:editId="55EDD408">
                <wp:simplePos x="0" y="0"/>
                <wp:positionH relativeFrom="margin">
                  <wp:posOffset>2132876</wp:posOffset>
                </wp:positionH>
                <wp:positionV relativeFrom="paragraph">
                  <wp:posOffset>277495</wp:posOffset>
                </wp:positionV>
                <wp:extent cx="1171575" cy="2286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84F9D4" w14:textId="77777777"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D4725" id="文本框 23" o:spid="_x0000_s1032" type="#_x0000_t202" style="position:absolute;left:0;text-align:left;margin-left:167.95pt;margin-top:21.85pt;width:92.25pt;height:18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" filled="f" stroked="f" strokeweight=".5pt">
                <v:textbox>
                  <w:txbxContent>
                    <w:p w14:paraId="6A84F9D4" w14:textId="77777777"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v:textbox>
                <w10:wrap anchorx="margin"/>
              </v:shape>
            </w:pict>
          </mc:Fallback>
        </mc:AlternateContent>
      </w:r>
      <w:r w:rsidR="00AB3CF8">
        <w:rPr>
          <w:noProof/>
          <w:lang w:val="en-US" w:eastAsia="zh-CN"/>
        </w:rPr>
        <mc:AlternateContent>
          <mc:Choice Requires="wps">
            <w:drawing>
              <wp:anchor distT="0" distB="0" distL="114300" distR="114300" simplePos="0" relativeHeight="251675648" behindDoc="0" locked="0" layoutInCell="1" allowOverlap="1" wp14:anchorId="1FE50CC7" wp14:editId="1A7C4AE7">
                <wp:simplePos x="0" y="0"/>
                <wp:positionH relativeFrom="column">
                  <wp:posOffset>3110319</wp:posOffset>
                </wp:positionH>
                <wp:positionV relativeFrom="paragraph">
                  <wp:posOffset>387350</wp:posOffset>
                </wp:positionV>
                <wp:extent cx="468630" cy="2286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46863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16D52B" w14:textId="655EFF22" w:rsidR="003647B5" w:rsidRDefault="0074244B" w:rsidP="006E7486">
                            <w:pPr>
                              <w:rPr>
                                <w:lang w:eastAsia="zh-CN"/>
                              </w:rPr>
                            </w:pPr>
                            <w:r>
                              <w:rPr>
                                <w:lang w:eastAsia="zh-CN"/>
                              </w:rPr>
                              <w:t>T</w:t>
                            </w:r>
                            <w:r w:rsidR="003647B5">
                              <w:rPr>
                                <w:lang w:eastAsia="zh-CN"/>
                              </w:rPr>
                              <w:t>A3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50CC7" id="文本框 21" o:spid="_x0000_s1033" type="#_x0000_t202" style="position:absolute;left:0;text-align:left;margin-left:244.9pt;margin-top:30.5pt;width:36.9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" filled="f" stroked="f" strokeweight=".5pt">
                <v:textbox>
                  <w:txbxContent>
                    <w:p w14:paraId="1A16D52B" w14:textId="655EFF22" w:rsidR="003647B5" w:rsidRDefault="0074244B" w:rsidP="006E7486">
                      <w:pPr>
                        <w:rPr>
                          <w:lang w:eastAsia="zh-CN"/>
                        </w:rPr>
                      </w:pPr>
                      <w:r>
                        <w:rPr>
                          <w:lang w:eastAsia="zh-CN"/>
                        </w:rPr>
                        <w:t>T</w:t>
                      </w:r>
                      <w:r w:rsidR="003647B5">
                        <w:rPr>
                          <w:lang w:eastAsia="zh-CN"/>
                        </w:rPr>
                        <w:t>A3</w:t>
                      </w:r>
                    </w:p>
                  </w:txbxContent>
                </v:textbox>
              </v:shape>
            </w:pict>
          </mc:Fallback>
        </mc:AlternateContent>
      </w:r>
      <w:r w:rsidR="00AB3CF8">
        <w:rPr>
          <w:noProof/>
          <w:lang w:val="en-US" w:eastAsia="zh-CN"/>
        </w:rPr>
        <mc:AlternateContent>
          <mc:Choice Requires="wps">
            <w:drawing>
              <wp:anchor distT="0" distB="0" distL="114300" distR="114300" simplePos="0" relativeHeight="251671552" behindDoc="0" locked="0" layoutInCell="1" allowOverlap="1" wp14:anchorId="641B1C92" wp14:editId="207554AF">
                <wp:simplePos x="0" y="0"/>
                <wp:positionH relativeFrom="column">
                  <wp:posOffset>2012950</wp:posOffset>
                </wp:positionH>
                <wp:positionV relativeFrom="paragraph">
                  <wp:posOffset>403949</wp:posOffset>
                </wp:positionV>
                <wp:extent cx="487680" cy="2286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48768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027D08" w14:textId="31B87E74" w:rsidR="003647B5" w:rsidRDefault="0074244B" w:rsidP="006E7486">
                            <w:pPr>
                              <w:rPr>
                                <w:lang w:eastAsia="zh-CN"/>
                              </w:rPr>
                            </w:pPr>
                            <w:r>
                              <w:rPr>
                                <w:lang w:eastAsia="zh-CN"/>
                              </w:rPr>
                              <w:t>T</w:t>
                            </w:r>
                            <w:r w:rsidR="003647B5">
                              <w:rPr>
                                <w:lang w:eastAsia="zh-CN"/>
                              </w:rPr>
                              <w:t>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1B1C92" id="文本框 19" o:spid="_x0000_s1034" type="#_x0000_t202" style="position:absolute;left:0;text-align:left;margin-left:158.5pt;margin-top:31.8pt;width:38.4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" filled="f" stroked="f" strokeweight=".5pt">
                <v:textbox>
                  <w:txbxContent>
                    <w:p w14:paraId="0F027D08" w14:textId="31B87E74" w:rsidR="003647B5" w:rsidRDefault="0074244B" w:rsidP="006E7486">
                      <w:pPr>
                        <w:rPr>
                          <w:lang w:eastAsia="zh-CN"/>
                        </w:rPr>
                      </w:pPr>
                      <w:r>
                        <w:rPr>
                          <w:lang w:eastAsia="zh-CN"/>
                        </w:rPr>
                        <w:t>T</w:t>
                      </w:r>
                      <w:r w:rsidR="003647B5">
                        <w:rPr>
                          <w:lang w:eastAsia="zh-CN"/>
                        </w:rPr>
                        <w:t>A1</w:t>
                      </w:r>
                    </w:p>
                  </w:txbxContent>
                </v:textbox>
              </v:shape>
            </w:pict>
          </mc:Fallback>
        </mc:AlternateContent>
      </w:r>
      <w:r w:rsidR="00AB3CF8">
        <w:rPr>
          <w:noProof/>
          <w:lang w:val="en-US" w:eastAsia="zh-CN"/>
        </w:rPr>
        <mc:AlternateContent>
          <mc:Choice Requires="wps">
            <w:drawing>
              <wp:anchor distT="0" distB="0" distL="114300" distR="114300" simplePos="0" relativeHeight="251673600" behindDoc="0" locked="0" layoutInCell="1" allowOverlap="1" wp14:anchorId="2142E18E" wp14:editId="269A1CF9">
                <wp:simplePos x="0" y="0"/>
                <wp:positionH relativeFrom="column">
                  <wp:posOffset>2535331</wp:posOffset>
                </wp:positionH>
                <wp:positionV relativeFrom="paragraph">
                  <wp:posOffset>389881</wp:posOffset>
                </wp:positionV>
                <wp:extent cx="488950" cy="2286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4889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9D27DB" w14:textId="75F71511" w:rsidR="003647B5" w:rsidRDefault="0074244B" w:rsidP="006E7486">
                            <w:pPr>
                              <w:rPr>
                                <w:lang w:eastAsia="zh-CN"/>
                              </w:rPr>
                            </w:pPr>
                            <w:r>
                              <w:rPr>
                                <w:lang w:eastAsia="zh-CN"/>
                              </w:rPr>
                              <w:t>T</w:t>
                            </w:r>
                            <w:r w:rsidR="003647B5">
                              <w:rPr>
                                <w:lang w:eastAsia="zh-CN"/>
                              </w:rPr>
                              <w:t>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2E18E" id="文本框 20" o:spid="_x0000_s1035" type="#_x0000_t202" style="position:absolute;left:0;text-align:left;margin-left:199.65pt;margin-top:30.7pt;width:38.5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" filled="f" stroked="f" strokeweight=".5pt">
                <v:textbox>
                  <w:txbxContent>
                    <w:p w14:paraId="629D27DB" w14:textId="75F71511" w:rsidR="003647B5" w:rsidRDefault="0074244B" w:rsidP="006E7486">
                      <w:pPr>
                        <w:rPr>
                          <w:lang w:eastAsia="zh-CN"/>
                        </w:rPr>
                      </w:pPr>
                      <w:r>
                        <w:rPr>
                          <w:lang w:eastAsia="zh-CN"/>
                        </w:rPr>
                        <w:t>T</w:t>
                      </w:r>
                      <w:r w:rsidR="003647B5">
                        <w:rPr>
                          <w:lang w:eastAsia="zh-CN"/>
                        </w:rPr>
                        <w:t>A2</w:t>
                      </w:r>
                    </w:p>
                  </w:txbxContent>
                </v:textbox>
              </v:shape>
            </w:pict>
          </mc:Fallback>
        </mc:AlternateContent>
      </w:r>
      <w:r w:rsidR="00A56F4E">
        <w:rPr>
          <w:noProof/>
          <w:lang w:val="en-US" w:eastAsia="zh-CN"/>
        </w:rPr>
        <mc:AlternateContent>
          <mc:Choice Requires="wps">
            <w:drawing>
              <wp:anchor distT="0" distB="0" distL="114300" distR="114300" simplePos="0" relativeHeight="251663360" behindDoc="0" locked="0" layoutInCell="1" allowOverlap="1" wp14:anchorId="6B36CE86" wp14:editId="4899866C">
                <wp:simplePos x="0" y="0"/>
                <wp:positionH relativeFrom="column">
                  <wp:posOffset>3072130</wp:posOffset>
                </wp:positionH>
                <wp:positionV relativeFrom="paragraph">
                  <wp:posOffset>71279</wp:posOffset>
                </wp:positionV>
                <wp:extent cx="1242695" cy="2286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4269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F15BF" w14:textId="77777777" w:rsidR="003647B5" w:rsidRPr="00A56F4E" w:rsidRDefault="003647B5" w:rsidP="00C80998">
                            <w:pPr>
                              <w:rPr>
                                <w:color w:val="C7EDCC" w:themeColor="background1"/>
                                <w:lang w:eastAsia="zh-CN"/>
                              </w:rPr>
                            </w:pPr>
                            <w:r w:rsidRPr="00A56F4E">
                              <w:rPr>
                                <w:rFonts w:hint="eastAsia"/>
                                <w:color w:val="C7EDCC" w:themeColor="background1"/>
                                <w:lang w:eastAsia="zh-CN"/>
                              </w:rPr>
                              <w:t>SMF</w:t>
                            </w:r>
                            <w:r w:rsidRPr="00A56F4E">
                              <w:rPr>
                                <w:color w:val="C7EDCC" w:themeColor="background1"/>
                                <w:lang w:eastAsia="zh-CN"/>
                              </w:rPr>
                              <w:t>2</w:t>
                            </w:r>
                            <w:r w:rsidRPr="00A56F4E">
                              <w:rPr>
                                <w:rFonts w:hint="eastAsia"/>
                                <w:color w:val="C7EDCC" w:themeColor="background1"/>
                                <w:lang w:eastAsia="zh-CN"/>
                              </w:rPr>
                              <w:t xml:space="preserve">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6CE86" id="文本框 15" o:spid="_x0000_s1036" type="#_x0000_t202" style="position:absolute;left:0;text-align:left;margin-left:241.9pt;margin-top:5.6pt;width:97.8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" filled="f" stroked="f" strokeweight=".5pt">
                <v:textbox>
                  <w:txbxContent>
                    <w:p w14:paraId="35FF15BF" w14:textId="77777777" w:rsidR="003647B5" w:rsidRPr="00A56F4E" w:rsidRDefault="003647B5" w:rsidP="00C80998">
                      <w:pPr>
                        <w:rPr>
                          <w:color w:val="C7EDCC" w:themeColor="background1"/>
                          <w:lang w:eastAsia="zh-CN"/>
                        </w:rPr>
                      </w:pPr>
                      <w:r w:rsidRPr="00A56F4E">
                        <w:rPr>
                          <w:rFonts w:hint="eastAsia"/>
                          <w:color w:val="C7EDCC" w:themeColor="background1"/>
                          <w:lang w:eastAsia="zh-CN"/>
                        </w:rPr>
                        <w:t>SMF</w:t>
                      </w:r>
                      <w:r w:rsidRPr="00A56F4E">
                        <w:rPr>
                          <w:color w:val="C7EDCC" w:themeColor="background1"/>
                          <w:lang w:eastAsia="zh-CN"/>
                        </w:rPr>
                        <w:t>2</w:t>
                      </w:r>
                      <w:r w:rsidRPr="00A56F4E">
                        <w:rPr>
                          <w:rFonts w:hint="eastAsia"/>
                          <w:color w:val="C7EDCC" w:themeColor="background1"/>
                          <w:lang w:eastAsia="zh-CN"/>
                        </w:rPr>
                        <w:t xml:space="preserve"> Service Area</w:t>
                      </w:r>
                    </w:p>
                  </w:txbxContent>
                </v:textbox>
              </v:shape>
            </w:pict>
          </mc:Fallback>
        </mc:AlternateContent>
      </w:r>
      <w:r w:rsidR="000B783D" w:rsidRPr="0057144E">
        <w:rPr>
          <w:rFonts w:eastAsia="MS Mincho"/>
          <w:noProof/>
          <w:lang w:val="en-US" w:eastAsia="zh-CN"/>
        </w:rPr>
        <mc:AlternateContent>
          <mc:Choice Requires="wpg">
            <w:drawing>
              <wp:inline distT="0" distB="0" distL="0" distR="0" wp14:anchorId="63175822" wp14:editId="3D094F8B">
                <wp:extent cx="2575289" cy="896957"/>
                <wp:effectExtent l="0" t="0" r="15875" b="17780"/>
                <wp:docPr id="1" name="组合 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75289" cy="896957"/>
                          <a:chOff x="0" y="-42965"/>
                          <a:chExt cx="4299647" cy="1496208"/>
                        </a:xfrm>
                      </wpg:grpSpPr>
                      <wps:wsp>
                        <wps:cNvPr id="9" name="椭圆 9"/>
                        <wps:cNvSpPr/>
                        <wps:spPr>
                          <a:xfrm>
                            <a:off x="2152439" y="-42965"/>
                            <a:ext cx="21472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0" name="组合 10"/>
                        <wpg:cNvGrpSpPr/>
                        <wpg:grpSpPr>
                          <a:xfrm>
                            <a:off x="0" y="0"/>
                            <a:ext cx="3060913" cy="1453243"/>
                            <a:chOff x="0" y="0"/>
                            <a:chExt cx="3053447" cy="1453243"/>
                          </a:xfrm>
                        </wpg:grpSpPr>
                        <wps:wsp>
                          <wps:cNvPr id="11" name="椭圆 11"/>
                          <wps:cNvSpPr/>
                          <wps:spPr>
                            <a:xfrm>
                              <a:off x="0" y="0"/>
                              <a:ext cx="21472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椭圆 12"/>
                          <wps:cNvSpPr/>
                          <wps:spPr>
                            <a:xfrm>
                              <a:off x="316578" y="460657"/>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椭圆 13"/>
                          <wps:cNvSpPr/>
                          <wps:spPr>
                            <a:xfrm>
                              <a:off x="1240978" y="437608"/>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椭圆 14"/>
                          <wps:cNvSpPr/>
                          <wps:spPr>
                            <a:xfrm>
                              <a:off x="2147210" y="394572"/>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2B7A20AA" id="组合 9" o:spid="_x0000_s1026" style="width:202.8pt;height:70.65pt;mso-position-horizontal-relative:char;mso-position-vertical-relative:line" coordorigin=",-429" coordsize="42996,14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">
                <o:lock v:ext="edit" aspectratio="t"/>
                <v:oval id="椭圆 9" o:spid="_x0000_s1027" style="position:absolute;left:21524;top:-429;width:21472;height:14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VJIsUA&#10;AADaAAAADwAAAGRycy9kb3ducmV2LnhtbESPQWvCQBSE74X+h+UVvIhu6iFodBNqQRHsQW1FvT2y&#10;r0lo9m2aXTXtr+8KQo/DzHzDzLLO1OJCrassK3geRiCIc6srLhR8vC8GYxDOI2usLZOCH3KQpY8P&#10;M0y0vfKWLjtfiABhl6CC0vsmkdLlJRl0Q9sQB+/TtgZ9kG0hdYvXADe1HEVRLA1WHBZKbOi1pPxr&#10;dzYKTvFizvFm3ee3xuXz/RJ/j4dvpXpP3csUhKfO/4fv7ZVWMIHblXADZ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9UkixQAAANoAAAAPAAAAAAAAAAAAAAAAAJgCAABkcnMv&#10;ZG93bnJldi54bWxQSwUGAAAAAAQABAD1AAAAigMAAAAA&#10;" fillcolor="#4f81bd [3204]" strokecolor="#243f60 [1604]" strokeweight="2pt"/>
                <v:group id="组合 10" o:spid="_x0000_s1028" style="position:absolute;width:30609;height:14532" coordsize="30534,145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oval id="椭圆 11" o:spid="_x0000_s1029" style="position:absolute;width:21472;height:14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sFjMMA&#10;AADbAAAADwAAAGRycy9kb3ducmV2LnhtbERPTWvCQBC9C/6HZYReRDf2ECRmlSooQj1Uq2hvQ3aa&#10;hGZnY3arsb/eFYTe5vE+J521phIXalxpWcFoGIEgzqwuOVew/1wOxiCcR9ZYWSYFN3Iwm3Y7KSba&#10;XnlLl53PRQhhl6CCwvs6kdJlBRl0Q1sTB+7bNgZ9gE0udYPXEG4q+RpFsTRYcmgosKZFQdnP7tco&#10;+IqXc44/3vu8qV02P6zw73Q8K/XSa98mIDy1/l/8dK91mD+Cxy/hAD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sFjMMAAADbAAAADwAAAAAAAAAAAAAAAACYAgAAZHJzL2Rv&#10;d25yZXYueG1sUEsFBgAAAAAEAAQA9QAAAIgDAAAAAA==&#10;" fillcolor="#4f81bd [3204]" strokecolor="#243f60 [1604]" strokeweight="2pt"/>
                  <v:oval id="椭圆 12" o:spid="_x0000_s1030" style="position:absolute;left:3165;top:4606;width:9063;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1sH8QA&#10;AADbAAAADwAAAGRycy9kb3ducmV2LnhtbESP0WrCQBBF3wX/YRmhb7pxC0Wiq4hGK30RrR8wZMck&#10;mJ2N2VVTv75bEPo2w733zJ3ZorO1uFPrK8caxqMEBHHuTMWFhtP3ZjgB4QOywdoxafghD4t5vzfD&#10;1LgHH+h+DIWIEPYpaihDaFIpfV6SRT9yDXHUzq61GOLaFtK0+IhwW0uVJB/SYsXxQokNrUrKL8eb&#10;jRS1zg6Xz2Wmvvbvz21zlZlUe63fBt1yCiJQF/7Nr/TOxPoK/n6JA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NbB/EAAAA2wAAAA8AAAAAAAAAAAAAAAAAmAIAAGRycy9k&#10;b3ducmV2LnhtbFBLBQYAAAAABAAEAPUAAACJAwAAAAA=&#10;" fillcolor="#ffc000" strokecolor="#243f60 [1604]" strokeweight="2pt"/>
                  <v:oval id="椭圆 13" o:spid="_x0000_s1031" style="position:absolute;left:12409;top:4376;width:906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JhMMA&#10;AADbAAAADwAAAGRycy9kb3ducmV2LnhtbESP3YrCMBCF7wXfIYzgnaZWWKQaRbTqsjfizwMMzdgW&#10;m0ltotZ9+s2C4N0M55xvzswWranEgxpXWlYwGkYgiDOrS84VnE+bwQSE88gaK8uk4EUOFvNuZ4aJ&#10;tk8+0OPocxEg7BJUUHhfJ1K6rCCDbmhr4qBdbGPQh7XJpW7wGeCmknEUfUmDJYcLBda0Kii7Hu8m&#10;UOJ1erjulmn8sx//buubTGW8V6rfa5dTEJ5a/zG/09861B/D/y9h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HJhMMAAADbAAAADwAAAAAAAAAAAAAAAACYAgAAZHJzL2Rv&#10;d25yZXYueG1sUEsFBgAAAAAEAAQA9QAAAIgDAAAAAA==&#10;" fillcolor="#ffc000" strokecolor="#243f60 [1604]" strokeweight="2pt"/>
                  <v:oval id="椭圆 14" o:spid="_x0000_s1032" style="position:absolute;left:21472;top:3945;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R8MQA&#10;AADbAAAADwAAAGRycy9kb3ducmV2LnhtbESP3YrCMBCF7wXfIYzgnaZ2F5FqFNntqngj/jzA0Ixt&#10;sZl0m6zWfXojCN7NcM755sxs0ZpKXKlxpWUFo2EEgjizuuRcwen4M5iAcB5ZY2WZFNzJwWLe7cww&#10;0fbGe7oefC4ChF2CCgrv60RKlxVk0A1tTRy0s20M+rA2udQN3gLcVDKOorE0WHK4UGBNXwVll8Of&#10;CZT4O91f1ss03u4+/lf1r0xlvFOq32uXUxCeWv82v9IbHep/wvOXMI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oUfDEAAAA2wAAAA8AAAAAAAAAAAAAAAAAmAIAAGRycy9k&#10;b3ducmV2LnhtbFBLBQYAAAAABAAEAPUAAACJAwAAAAA=&#10;" fillcolor="#ffc000" strokecolor="#243f60 [1604]" strokeweight="2pt"/>
                </v:group>
                <w10:anchorlock/>
              </v:group>
            </w:pict>
          </mc:Fallback>
        </mc:AlternateContent>
      </w:r>
    </w:p>
    <w:p w14:paraId="6CF38EC5" w14:textId="64B57046" w:rsidR="00A56F4E" w:rsidRPr="002843C4" w:rsidRDefault="00A56F4E" w:rsidP="0074244B">
      <w:pPr>
        <w:pStyle w:val="TF"/>
        <w:rPr>
          <w:lang w:eastAsia="zh-CN"/>
        </w:rPr>
      </w:pPr>
      <w:r>
        <w:rPr>
          <w:rFonts w:hint="eastAsia"/>
          <w:lang w:eastAsia="zh-CN"/>
        </w:rPr>
        <w:t>Figure 2</w:t>
      </w:r>
      <w:r w:rsidR="000E0F22">
        <w:rPr>
          <w:lang w:eastAsia="zh-CN"/>
        </w:rPr>
        <w:t xml:space="preserve"> SMF Service Area decoupled with AMF Service area</w:t>
      </w:r>
    </w:p>
    <w:p w14:paraId="56B8FF25" w14:textId="52991BA6" w:rsidR="003353EF" w:rsidRDefault="000B783D" w:rsidP="00316769">
      <w:pPr>
        <w:rPr>
          <w:rFonts w:eastAsia="MS Mincho"/>
        </w:rPr>
      </w:pPr>
      <w:r>
        <w:rPr>
          <w:rFonts w:eastAsia="MS Mincho"/>
        </w:rPr>
        <w:lastRenderedPageBreak/>
        <w:t>If the deployment require</w:t>
      </w:r>
      <w:r w:rsidR="000E0F22">
        <w:rPr>
          <w:rFonts w:eastAsia="MS Mincho"/>
        </w:rPr>
        <w:t>s</w:t>
      </w:r>
      <w:r>
        <w:rPr>
          <w:rFonts w:eastAsia="MS Mincho"/>
        </w:rPr>
        <w:t xml:space="preserve"> this case, </w:t>
      </w:r>
      <w:r w:rsidR="00316769">
        <w:rPr>
          <w:rFonts w:eastAsia="MS Mincho"/>
        </w:rPr>
        <w:t xml:space="preserve">when UE moves within </w:t>
      </w:r>
      <w:r w:rsidR="00AB3CF8">
        <w:rPr>
          <w:rFonts w:eastAsia="MS Mincho"/>
        </w:rPr>
        <w:t>T</w:t>
      </w:r>
      <w:r w:rsidR="00316769">
        <w:rPr>
          <w:rFonts w:eastAsia="MS Mincho"/>
        </w:rPr>
        <w:t>A</w:t>
      </w:r>
      <w:r w:rsidR="00AB3CF8">
        <w:rPr>
          <w:rFonts w:eastAsia="MS Mincho"/>
        </w:rPr>
        <w:t xml:space="preserve"> list</w:t>
      </w:r>
      <w:r w:rsidR="00316769">
        <w:rPr>
          <w:rFonts w:eastAsia="MS Mincho"/>
        </w:rPr>
        <w:t xml:space="preserve"> in CM-IDLE state, the UE may move </w:t>
      </w:r>
      <w:r w:rsidR="00A56F4E">
        <w:rPr>
          <w:rFonts w:eastAsia="MS Mincho"/>
        </w:rPr>
        <w:t>from Service Area of one</w:t>
      </w:r>
      <w:r w:rsidR="00316769">
        <w:rPr>
          <w:rFonts w:eastAsia="MS Mincho"/>
        </w:rPr>
        <w:t xml:space="preserve"> SMF</w:t>
      </w:r>
      <w:r w:rsidR="00A56F4E">
        <w:rPr>
          <w:rFonts w:eastAsia="MS Mincho"/>
        </w:rPr>
        <w:t xml:space="preserve"> to another SMF </w:t>
      </w:r>
      <w:r w:rsidR="00B74CB9">
        <w:rPr>
          <w:rFonts w:eastAsia="MS Mincho"/>
        </w:rPr>
        <w:t>(e.g. when TA2 is allocated to UE and UE is moving from TA2 to T</w:t>
      </w:r>
      <w:r w:rsidR="00A56F4E">
        <w:rPr>
          <w:rFonts w:eastAsia="MS Mincho"/>
        </w:rPr>
        <w:t>A</w:t>
      </w:r>
      <w:r w:rsidR="00B74CB9">
        <w:rPr>
          <w:rFonts w:eastAsia="MS Mincho"/>
        </w:rPr>
        <w:t>3</w:t>
      </w:r>
      <w:r w:rsidR="00A56F4E">
        <w:rPr>
          <w:rFonts w:eastAsia="MS Mincho"/>
        </w:rPr>
        <w:t>, the UE may moves from service area of SMF1 to service area of SMF2 in figure 2)</w:t>
      </w:r>
      <w:r w:rsidR="002330C8">
        <w:rPr>
          <w:rFonts w:eastAsia="MS Mincho"/>
        </w:rPr>
        <w:t>. Thus</w:t>
      </w:r>
      <w:r w:rsidR="00316769">
        <w:rPr>
          <w:rFonts w:eastAsia="MS Mincho"/>
        </w:rPr>
        <w:t xml:space="preserve"> SMF relocation will be needed </w:t>
      </w:r>
      <w:r w:rsidR="00486D33">
        <w:rPr>
          <w:rFonts w:eastAsia="MS Mincho"/>
        </w:rPr>
        <w:t xml:space="preserve">even within the same AMF. </w:t>
      </w:r>
    </w:p>
    <w:p w14:paraId="5468ACB0" w14:textId="77777777" w:rsidR="002330C8" w:rsidRDefault="002330C8" w:rsidP="00316769">
      <w:pPr>
        <w:rPr>
          <w:rFonts w:eastAsiaTheme="minorEastAsia"/>
          <w:lang w:eastAsia="zh-CN"/>
        </w:rPr>
      </w:pPr>
    </w:p>
    <w:p w14:paraId="1A97A931" w14:textId="0028C5AB" w:rsidR="003353EF" w:rsidRDefault="000E0F22" w:rsidP="00316769">
      <w:pPr>
        <w:rPr>
          <w:rFonts w:eastAsiaTheme="minorEastAsia"/>
          <w:lang w:eastAsia="zh-CN"/>
        </w:rPr>
      </w:pPr>
      <w:r>
        <w:rPr>
          <w:rFonts w:eastAsiaTheme="minorEastAsia"/>
          <w:lang w:eastAsia="zh-CN"/>
        </w:rPr>
        <w:t>D</w:t>
      </w:r>
      <w:r w:rsidR="003353EF">
        <w:rPr>
          <w:rFonts w:eastAsiaTheme="minorEastAsia"/>
          <w:lang w:eastAsia="zh-CN"/>
        </w:rPr>
        <w:t>eployment alternative 1 is a subset of</w:t>
      </w:r>
      <w:r w:rsidR="002330C8">
        <w:rPr>
          <w:rFonts w:eastAsiaTheme="minorEastAsia"/>
          <w:lang w:eastAsia="zh-CN"/>
        </w:rPr>
        <w:t xml:space="preserve"> deployment alternative 2. I</w:t>
      </w:r>
      <w:r w:rsidR="003353EF">
        <w:rPr>
          <w:rFonts w:eastAsiaTheme="minorEastAsia"/>
          <w:lang w:eastAsia="zh-CN"/>
        </w:rPr>
        <w:t>f deployment alternative 2 is selected, operators can still deploy their network like in deployment alternative 1</w:t>
      </w:r>
      <w:r>
        <w:rPr>
          <w:rFonts w:eastAsiaTheme="minorEastAsia"/>
          <w:lang w:eastAsia="zh-CN"/>
        </w:rPr>
        <w:t>, i.e. to ali</w:t>
      </w:r>
      <w:r w:rsidR="002330C8">
        <w:rPr>
          <w:rFonts w:eastAsiaTheme="minorEastAsia"/>
          <w:lang w:eastAsia="zh-CN"/>
        </w:rPr>
        <w:t xml:space="preserve">gn the SMF and AMF service area. </w:t>
      </w:r>
      <w:r w:rsidR="003353EF">
        <w:rPr>
          <w:rFonts w:eastAsiaTheme="minorEastAsia"/>
          <w:lang w:eastAsia="zh-CN"/>
        </w:rPr>
        <w:t>But if deployment alternative 1 is selected, the specification will not support deployment alternative 2.</w:t>
      </w:r>
    </w:p>
    <w:p w14:paraId="47426AE2" w14:textId="5486A839" w:rsidR="003353EF" w:rsidRDefault="003353EF" w:rsidP="00316769">
      <w:pPr>
        <w:rPr>
          <w:rFonts w:eastAsiaTheme="minorEastAsia"/>
          <w:lang w:eastAsia="zh-CN"/>
        </w:rPr>
      </w:pPr>
      <w:r>
        <w:rPr>
          <w:rFonts w:eastAsiaTheme="minorEastAsia"/>
          <w:lang w:eastAsia="zh-CN"/>
        </w:rPr>
        <w:t xml:space="preserve">As a way forward, it is suggested that deployment alternative 2 is selected as an architectural assumption for ETSUN. </w:t>
      </w:r>
    </w:p>
    <w:p w14:paraId="5A0B2EC6" w14:textId="77777777" w:rsidR="003353EF" w:rsidRPr="002843C4" w:rsidRDefault="003353EF" w:rsidP="00316769">
      <w:pPr>
        <w:rPr>
          <w:rFonts w:eastAsiaTheme="minorEastAsia"/>
          <w:b/>
          <w:lang w:eastAsia="zh-CN"/>
        </w:rPr>
      </w:pPr>
      <w:r w:rsidRPr="002843C4">
        <w:rPr>
          <w:rFonts w:eastAsiaTheme="minorEastAsia"/>
          <w:b/>
          <w:lang w:eastAsia="zh-CN"/>
        </w:rPr>
        <w:t xml:space="preserve">Proposal: It is proposed that </w:t>
      </w:r>
      <w:r w:rsidR="002843C4" w:rsidRPr="002843C4">
        <w:rPr>
          <w:rFonts w:eastAsiaTheme="minorEastAsia"/>
          <w:b/>
          <w:lang w:eastAsia="zh-CN"/>
        </w:rPr>
        <w:t xml:space="preserve">deployment alternative 2 is </w:t>
      </w:r>
      <w:r w:rsidR="00DF41DD">
        <w:rPr>
          <w:rFonts w:eastAsiaTheme="minorEastAsia"/>
          <w:b/>
          <w:lang w:eastAsia="zh-CN"/>
        </w:rPr>
        <w:t>supported</w:t>
      </w:r>
      <w:r w:rsidR="002843C4" w:rsidRPr="002843C4">
        <w:rPr>
          <w:rFonts w:eastAsiaTheme="minorEastAsia"/>
          <w:b/>
          <w:lang w:eastAsia="zh-CN"/>
        </w:rPr>
        <w:t xml:space="preserve"> for ETSUN design</w:t>
      </w:r>
      <w:r w:rsidR="002843C4">
        <w:rPr>
          <w:rFonts w:eastAsiaTheme="minorEastAsia"/>
          <w:b/>
          <w:lang w:eastAsia="zh-CN"/>
        </w:rPr>
        <w:t xml:space="preserve">. </w:t>
      </w:r>
    </w:p>
    <w:p w14:paraId="133F5664" w14:textId="77777777" w:rsidR="002843C4" w:rsidRDefault="002843C4" w:rsidP="002843C4">
      <w:pPr>
        <w:pStyle w:val="1"/>
        <w:numPr>
          <w:ilvl w:val="0"/>
          <w:numId w:val="1"/>
        </w:numPr>
        <w:ind w:left="426" w:hanging="426"/>
      </w:pPr>
      <w:r>
        <w:t>Proposal</w:t>
      </w:r>
      <w:bookmarkStart w:id="1" w:name="_GoBack"/>
      <w:bookmarkEnd w:id="1"/>
    </w:p>
    <w:p w14:paraId="7FE1F717" w14:textId="77777777" w:rsidR="00540A9B" w:rsidRDefault="002843C4" w:rsidP="00A56F4E">
      <w:pPr>
        <w:rPr>
          <w:rFonts w:eastAsiaTheme="minorEastAsia"/>
          <w:lang w:eastAsia="zh-CN"/>
        </w:rPr>
      </w:pPr>
      <w:r w:rsidRPr="00065FF3">
        <w:rPr>
          <w:rFonts w:eastAsiaTheme="minorEastAsia" w:hint="eastAsia"/>
          <w:lang w:eastAsia="zh-CN"/>
        </w:rPr>
        <w:t>The following change is proposed to TR:</w:t>
      </w:r>
    </w:p>
    <w:p w14:paraId="57303BC3" w14:textId="77777777" w:rsidR="000D102A" w:rsidRPr="00065FF3" w:rsidRDefault="000D102A" w:rsidP="00A56F4E">
      <w:pPr>
        <w:rPr>
          <w:rFonts w:eastAsiaTheme="minorEastAsia"/>
          <w:lang w:eastAsia="zh-CN"/>
        </w:rPr>
      </w:pPr>
    </w:p>
    <w:p w14:paraId="18BF26DE" w14:textId="77777777" w:rsidR="000E0F22" w:rsidRPr="002843C4" w:rsidRDefault="000E0F22" w:rsidP="000E0F22">
      <w:pPr>
        <w:rPr>
          <w:rFonts w:eastAsiaTheme="minorEastAsia"/>
          <w:color w:val="FF0000"/>
          <w:sz w:val="32"/>
          <w:szCs w:val="32"/>
          <w:lang w:eastAsia="zh-CN"/>
        </w:rPr>
      </w:pPr>
      <w:r w:rsidRPr="002843C4">
        <w:rPr>
          <w:rFonts w:eastAsiaTheme="minorEastAsia"/>
          <w:color w:val="FF0000"/>
          <w:sz w:val="32"/>
          <w:szCs w:val="32"/>
          <w:lang w:eastAsia="zh-CN"/>
        </w:rPr>
        <w:t>/******************** 1</w:t>
      </w:r>
      <w:r w:rsidRPr="002843C4">
        <w:rPr>
          <w:rFonts w:eastAsiaTheme="minorEastAsia"/>
          <w:color w:val="FF0000"/>
          <w:sz w:val="32"/>
          <w:szCs w:val="32"/>
          <w:vertAlign w:val="superscript"/>
          <w:lang w:eastAsia="zh-CN"/>
        </w:rPr>
        <w:t>st</w:t>
      </w:r>
      <w:r w:rsidRPr="002843C4">
        <w:rPr>
          <w:rFonts w:eastAsiaTheme="minorEastAsia"/>
          <w:color w:val="FF0000"/>
          <w:sz w:val="32"/>
          <w:szCs w:val="32"/>
          <w:lang w:eastAsia="zh-CN"/>
        </w:rPr>
        <w:t xml:space="preserve"> change **********************/</w:t>
      </w:r>
    </w:p>
    <w:p w14:paraId="346CB973" w14:textId="77777777" w:rsidR="000E0F22" w:rsidRPr="00811608" w:rsidRDefault="000E0F22" w:rsidP="000E0F22">
      <w:pPr>
        <w:pStyle w:val="1"/>
      </w:pPr>
      <w:bookmarkStart w:id="2" w:name="_Toc508645384"/>
      <w:r w:rsidRPr="00811608">
        <w:t>3</w:t>
      </w:r>
      <w:r w:rsidRPr="00811608">
        <w:tab/>
        <w:t>Definitions, symbols and abbreviations</w:t>
      </w:r>
      <w:bookmarkEnd w:id="2"/>
    </w:p>
    <w:p w14:paraId="4A13455F" w14:textId="77777777" w:rsidR="000E0F22" w:rsidRPr="00811608" w:rsidRDefault="000E0F22" w:rsidP="000E0F22">
      <w:pPr>
        <w:pStyle w:val="2"/>
      </w:pPr>
      <w:bookmarkStart w:id="3" w:name="_Toc508645385"/>
      <w:r w:rsidRPr="00811608">
        <w:t>3.1</w:t>
      </w:r>
      <w:r w:rsidRPr="00811608">
        <w:tab/>
        <w:t>Definitions</w:t>
      </w:r>
      <w:bookmarkEnd w:id="3"/>
    </w:p>
    <w:p w14:paraId="60592A1F" w14:textId="77777777" w:rsidR="000E0F22" w:rsidRPr="00811608" w:rsidRDefault="000E0F22" w:rsidP="000E0F22">
      <w:r w:rsidRPr="00811608">
        <w:t>For the purposes of the present document, the terms and definitions given in TR 21.905 [1], TS</w:t>
      </w:r>
      <w:r>
        <w:t> </w:t>
      </w:r>
      <w:r w:rsidRPr="00811608">
        <w:t>23.501</w:t>
      </w:r>
      <w:r>
        <w:t> </w:t>
      </w:r>
      <w:r w:rsidRPr="00811608">
        <w:t>[2] and the following apply. A term defined in the present document takes precedence over the definition of the same term, if any, in TR 21.905 [1].</w:t>
      </w:r>
    </w:p>
    <w:p w14:paraId="57B1D495" w14:textId="77777777" w:rsidR="000E0F22" w:rsidRPr="00811608" w:rsidRDefault="000E0F22" w:rsidP="000E0F22">
      <w:pPr>
        <w:pStyle w:val="Guidance"/>
      </w:pPr>
      <w:r w:rsidRPr="00811608">
        <w:t>Definition format (</w:t>
      </w:r>
      <w:smartTag w:uri="urn:schemas-microsoft-com:office:smarttags" w:element="City">
        <w:smartTag w:uri="urn:schemas-microsoft-com:office:smarttags" w:element="place">
          <w:r w:rsidRPr="00811608">
            <w:t>Normal</w:t>
          </w:r>
        </w:smartTag>
      </w:smartTag>
      <w:r w:rsidRPr="00811608">
        <w:t>)</w:t>
      </w:r>
    </w:p>
    <w:p w14:paraId="5C35327E" w14:textId="77777777" w:rsidR="000E0F22" w:rsidRDefault="000E0F22" w:rsidP="000E0F22">
      <w:pPr>
        <w:pStyle w:val="Guidance"/>
      </w:pPr>
      <w:r w:rsidRPr="00811608">
        <w:rPr>
          <w:b/>
        </w:rPr>
        <w:t>&lt;defined term&gt;:</w:t>
      </w:r>
      <w:r w:rsidRPr="00811608">
        <w:t xml:space="preserve"> &lt;definition&gt;.</w:t>
      </w:r>
    </w:p>
    <w:p w14:paraId="4B9EB15B" w14:textId="62FFC6EE" w:rsidR="00F87CA7" w:rsidRDefault="00F87CA7" w:rsidP="000E0F22">
      <w:pPr>
        <w:keepLines/>
        <w:overflowPunct/>
        <w:autoSpaceDE/>
        <w:autoSpaceDN/>
        <w:adjustRightInd/>
        <w:textAlignment w:val="auto"/>
        <w:rPr>
          <w:ins w:id="4" w:author="作者"/>
          <w:rFonts w:eastAsiaTheme="minorEastAsia"/>
          <w:color w:val="auto"/>
          <w:lang w:eastAsia="en-US"/>
        </w:rPr>
      </w:pPr>
      <w:ins w:id="5" w:author="作者">
        <w:r>
          <w:rPr>
            <w:rFonts w:eastAsiaTheme="minorEastAsia"/>
            <w:b/>
            <w:color w:val="auto"/>
            <w:lang w:eastAsia="en-US"/>
          </w:rPr>
          <w:t>AMF</w:t>
        </w:r>
        <w:r w:rsidRPr="00F87CA7">
          <w:rPr>
            <w:rFonts w:eastAsiaTheme="minorEastAsia"/>
            <w:b/>
            <w:color w:val="auto"/>
            <w:lang w:eastAsia="en-US"/>
          </w:rPr>
          <w:t xml:space="preserve"> Service Area: </w:t>
        </w:r>
        <w:r>
          <w:rPr>
            <w:rFonts w:eastAsiaTheme="minorEastAsia"/>
            <w:color w:val="auto"/>
            <w:lang w:eastAsia="en-US"/>
          </w:rPr>
          <w:t>An</w:t>
        </w:r>
        <w:r w:rsidRPr="00F87CA7">
          <w:rPr>
            <w:rFonts w:eastAsiaTheme="minorEastAsia"/>
            <w:color w:val="auto"/>
            <w:lang w:eastAsia="en-US"/>
          </w:rPr>
          <w:t xml:space="preserve"> area within which a UE </w:t>
        </w:r>
        <w:r w:rsidR="00EF3226">
          <w:rPr>
            <w:rFonts w:eastAsiaTheme="minorEastAsia"/>
            <w:color w:val="auto"/>
            <w:lang w:eastAsia="en-US"/>
          </w:rPr>
          <w:t xml:space="preserve">can be </w:t>
        </w:r>
        <w:r w:rsidRPr="00F87CA7">
          <w:rPr>
            <w:rFonts w:eastAsiaTheme="minorEastAsia"/>
            <w:color w:val="auto"/>
            <w:lang w:eastAsia="en-US"/>
          </w:rPr>
          <w:t xml:space="preserve">served </w:t>
        </w:r>
        <w:r w:rsidR="00EF3226">
          <w:rPr>
            <w:rFonts w:eastAsiaTheme="minorEastAsia"/>
            <w:color w:val="auto"/>
            <w:lang w:eastAsia="en-US"/>
          </w:rPr>
          <w:t xml:space="preserve">by the same </w:t>
        </w:r>
        <w:r>
          <w:rPr>
            <w:rFonts w:eastAsiaTheme="minorEastAsia"/>
            <w:color w:val="auto"/>
            <w:lang w:eastAsia="en-US"/>
          </w:rPr>
          <w:t>AMF.</w:t>
        </w:r>
      </w:ins>
    </w:p>
    <w:p w14:paraId="4F8DFF8A" w14:textId="0523C6D8" w:rsidR="000E0F22" w:rsidRPr="000E0F22" w:rsidRDefault="000E0F22" w:rsidP="000E0F22">
      <w:pPr>
        <w:keepLines/>
        <w:overflowPunct/>
        <w:autoSpaceDE/>
        <w:autoSpaceDN/>
        <w:adjustRightInd/>
        <w:textAlignment w:val="auto"/>
      </w:pPr>
      <w:ins w:id="6" w:author="作者">
        <w:r w:rsidRPr="000E0F22">
          <w:rPr>
            <w:rFonts w:eastAsiaTheme="minorEastAsia" w:hint="eastAsia"/>
            <w:b/>
            <w:color w:val="auto"/>
            <w:lang w:eastAsia="en-US"/>
          </w:rPr>
          <w:t>SMF Service Area:</w:t>
        </w:r>
        <w:r w:rsidRPr="000E0F22">
          <w:rPr>
            <w:rFonts w:eastAsiaTheme="minorEastAsia"/>
            <w:b/>
            <w:color w:val="auto"/>
            <w:lang w:eastAsia="en-US"/>
          </w:rPr>
          <w:t xml:space="preserve"> </w:t>
        </w:r>
        <w:r w:rsidRPr="000E0F22">
          <w:rPr>
            <w:rFonts w:eastAsiaTheme="minorEastAsia"/>
            <w:color w:val="auto"/>
            <w:lang w:eastAsia="en-US"/>
          </w:rPr>
          <w:t xml:space="preserve">The </w:t>
        </w:r>
        <w:r w:rsidR="00F87CA7">
          <w:rPr>
            <w:rFonts w:eastAsiaTheme="minorEastAsia"/>
            <w:color w:val="auto"/>
            <w:lang w:eastAsia="en-US"/>
          </w:rPr>
          <w:t>collection</w:t>
        </w:r>
        <w:r w:rsidRPr="000E0F22">
          <w:rPr>
            <w:rFonts w:eastAsiaTheme="minorEastAsia"/>
            <w:color w:val="auto"/>
            <w:lang w:eastAsia="en-US"/>
          </w:rPr>
          <w:t xml:space="preserve"> of the UPF Service Areas</w:t>
        </w:r>
        <w:r w:rsidR="00F87CA7">
          <w:rPr>
            <w:rFonts w:eastAsiaTheme="minorEastAsia"/>
            <w:color w:val="auto"/>
            <w:lang w:eastAsia="en-US"/>
          </w:rPr>
          <w:t xml:space="preserve"> (as defined in TS23.501 [2])</w:t>
        </w:r>
        <w:r w:rsidRPr="000E0F22">
          <w:rPr>
            <w:rFonts w:eastAsiaTheme="minorEastAsia"/>
            <w:color w:val="auto"/>
            <w:lang w:eastAsia="en-US"/>
          </w:rPr>
          <w:t xml:space="preserve"> of </w:t>
        </w:r>
        <w:r w:rsidR="00002B82" w:rsidRPr="000E0F22">
          <w:rPr>
            <w:rFonts w:eastAsiaTheme="minorEastAsia"/>
            <w:color w:val="auto"/>
            <w:lang w:eastAsia="en-US"/>
          </w:rPr>
          <w:t xml:space="preserve">all </w:t>
        </w:r>
        <w:r w:rsidRPr="000E0F22">
          <w:rPr>
            <w:rFonts w:eastAsiaTheme="minorEastAsia"/>
            <w:color w:val="auto"/>
            <w:lang w:eastAsia="en-US"/>
          </w:rPr>
          <w:t>UPFs</w:t>
        </w:r>
        <w:r w:rsidR="00002B82">
          <w:rPr>
            <w:rFonts w:eastAsiaTheme="minorEastAsia"/>
            <w:color w:val="auto"/>
            <w:lang w:eastAsia="en-US"/>
          </w:rPr>
          <w:t xml:space="preserve"> which</w:t>
        </w:r>
        <w:r w:rsidRPr="000E0F22">
          <w:rPr>
            <w:rFonts w:eastAsiaTheme="minorEastAsia"/>
            <w:color w:val="auto"/>
            <w:lang w:eastAsia="en-US"/>
          </w:rPr>
          <w:t xml:space="preserve"> </w:t>
        </w:r>
        <w:r w:rsidR="00002B82">
          <w:rPr>
            <w:rFonts w:eastAsiaTheme="minorEastAsia"/>
            <w:color w:val="auto"/>
            <w:lang w:eastAsia="en-US"/>
          </w:rPr>
          <w:t>can be</w:t>
        </w:r>
        <w:r w:rsidRPr="000E0F22">
          <w:rPr>
            <w:rFonts w:eastAsiaTheme="minorEastAsia"/>
            <w:color w:val="auto"/>
            <w:lang w:eastAsia="en-US"/>
          </w:rPr>
          <w:t xml:space="preserve"> controlled by </w:t>
        </w:r>
        <w:r w:rsidR="00BD54DE">
          <w:rPr>
            <w:rFonts w:eastAsiaTheme="minorEastAsia"/>
            <w:color w:val="auto"/>
            <w:lang w:eastAsia="en-US"/>
          </w:rPr>
          <w:t xml:space="preserve">one </w:t>
        </w:r>
        <w:r w:rsidRPr="000E0F22">
          <w:rPr>
            <w:rFonts w:eastAsiaTheme="minorEastAsia"/>
            <w:color w:val="auto"/>
            <w:lang w:eastAsia="en-US"/>
          </w:rPr>
          <w:t>SMF</w:t>
        </w:r>
        <w:r>
          <w:rPr>
            <w:rFonts w:eastAsiaTheme="minorEastAsia"/>
            <w:color w:val="auto"/>
            <w:lang w:eastAsia="en-US"/>
          </w:rPr>
          <w:t>.</w:t>
        </w:r>
      </w:ins>
    </w:p>
    <w:p w14:paraId="022B375E" w14:textId="77777777" w:rsidR="00065FF3" w:rsidRPr="00002B82" w:rsidRDefault="00065FF3" w:rsidP="00A56F4E">
      <w:pPr>
        <w:rPr>
          <w:rFonts w:eastAsiaTheme="minorEastAsia"/>
          <w:color w:val="FF0000"/>
          <w:sz w:val="32"/>
          <w:szCs w:val="32"/>
          <w:lang w:eastAsia="zh-CN"/>
        </w:rPr>
      </w:pPr>
    </w:p>
    <w:p w14:paraId="1AD13979" w14:textId="5907AA9F" w:rsidR="002843C4" w:rsidRPr="002843C4" w:rsidRDefault="002843C4" w:rsidP="00A56F4E">
      <w:pPr>
        <w:rPr>
          <w:rFonts w:eastAsiaTheme="minorEastAsia"/>
          <w:color w:val="FF0000"/>
          <w:sz w:val="32"/>
          <w:szCs w:val="32"/>
          <w:lang w:eastAsia="zh-CN"/>
        </w:rPr>
      </w:pPr>
      <w:r w:rsidRPr="002843C4">
        <w:rPr>
          <w:rFonts w:eastAsiaTheme="minorEastAsia"/>
          <w:color w:val="FF0000"/>
          <w:sz w:val="32"/>
          <w:szCs w:val="32"/>
          <w:lang w:eastAsia="zh-CN"/>
        </w:rPr>
        <w:t xml:space="preserve">/******************** </w:t>
      </w:r>
      <w:r w:rsidR="000E0F22">
        <w:rPr>
          <w:rFonts w:eastAsiaTheme="minorEastAsia"/>
          <w:color w:val="FF0000"/>
          <w:sz w:val="32"/>
          <w:szCs w:val="32"/>
          <w:lang w:eastAsia="zh-CN"/>
        </w:rPr>
        <w:t>2</w:t>
      </w:r>
      <w:r w:rsidR="000E0F22" w:rsidRPr="000E0F22">
        <w:rPr>
          <w:rFonts w:eastAsiaTheme="minorEastAsia"/>
          <w:color w:val="FF0000"/>
          <w:sz w:val="32"/>
          <w:szCs w:val="32"/>
          <w:vertAlign w:val="superscript"/>
          <w:lang w:eastAsia="zh-CN"/>
        </w:rPr>
        <w:t>nd</w:t>
      </w:r>
      <w:r w:rsidR="000E0F22">
        <w:rPr>
          <w:rFonts w:eastAsiaTheme="minorEastAsia"/>
          <w:color w:val="FF0000"/>
          <w:sz w:val="32"/>
          <w:szCs w:val="32"/>
          <w:lang w:eastAsia="zh-CN"/>
        </w:rPr>
        <w:t xml:space="preserve"> </w:t>
      </w:r>
      <w:r w:rsidRPr="002843C4">
        <w:rPr>
          <w:rFonts w:eastAsiaTheme="minorEastAsia"/>
          <w:color w:val="FF0000"/>
          <w:sz w:val="32"/>
          <w:szCs w:val="32"/>
          <w:lang w:eastAsia="zh-CN"/>
        </w:rPr>
        <w:t>change **********************/</w:t>
      </w:r>
    </w:p>
    <w:p w14:paraId="6796A435" w14:textId="77777777" w:rsidR="00BF6B9F" w:rsidRPr="00811608" w:rsidRDefault="00BF6B9F" w:rsidP="00BF6B9F">
      <w:pPr>
        <w:pStyle w:val="2"/>
      </w:pPr>
      <w:bookmarkStart w:id="7" w:name="_Toc505676830"/>
      <w:bookmarkStart w:id="8" w:name="_Toc508645388"/>
      <w:r w:rsidRPr="00811608">
        <w:t>4.2</w:t>
      </w:r>
      <w:r w:rsidRPr="00811608">
        <w:tab/>
        <w:t>Architectural assumptions and Principles</w:t>
      </w:r>
      <w:bookmarkEnd w:id="7"/>
    </w:p>
    <w:p w14:paraId="19266983" w14:textId="14B27F85" w:rsidR="00BF6B9F" w:rsidRPr="00715ADA" w:rsidDel="00851D88" w:rsidRDefault="00BF6B9F" w:rsidP="00BF6B9F">
      <w:pPr>
        <w:pStyle w:val="EditorsNote"/>
        <w:rPr>
          <w:del w:id="9" w:author="作者"/>
        </w:rPr>
      </w:pPr>
      <w:del w:id="10" w:author="作者">
        <w:r w:rsidRPr="00811608" w:rsidDel="00851D88">
          <w:delText>Editor</w:delText>
        </w:r>
        <w:r w:rsidDel="00851D88">
          <w:delText>'</w:delText>
        </w:r>
        <w:r w:rsidRPr="00811608" w:rsidDel="00851D88">
          <w:delText>s note:</w:delText>
        </w:r>
        <w:r w:rsidRPr="00811608" w:rsidDel="00851D88">
          <w:tab/>
          <w:delText>This clause</w:delText>
        </w:r>
        <w:r w:rsidDel="00851D88">
          <w:delText xml:space="preserve"> </w:delText>
        </w:r>
        <w:r w:rsidRPr="00811608" w:rsidDel="00851D88">
          <w:delText>will document the iden</w:delText>
        </w:r>
        <w:r w:rsidDel="00851D88">
          <w:delText>tified architecture principles.</w:delText>
        </w:r>
      </w:del>
    </w:p>
    <w:bookmarkEnd w:id="8"/>
    <w:p w14:paraId="196F6342" w14:textId="77AF13EE" w:rsidR="002843C4" w:rsidRPr="002843C4" w:rsidRDefault="00BF6B9F" w:rsidP="002843C4">
      <w:pPr>
        <w:rPr>
          <w:ins w:id="11" w:author="作者"/>
          <w:lang w:val="en-US"/>
        </w:rPr>
      </w:pPr>
      <w:ins w:id="12" w:author="作者">
        <w:r>
          <w:rPr>
            <w:lang w:val="en-US"/>
          </w:rPr>
          <w:t>T</w:t>
        </w:r>
        <w:r w:rsidR="002843C4">
          <w:rPr>
            <w:lang w:val="en-US"/>
          </w:rPr>
          <w:t>he SMF Service area</w:t>
        </w:r>
        <w:r w:rsidR="00915E72">
          <w:rPr>
            <w:lang w:val="en-US"/>
          </w:rPr>
          <w:t>s</w:t>
        </w:r>
        <w:r w:rsidR="00B9538D">
          <w:rPr>
            <w:lang w:val="en-US"/>
          </w:rPr>
          <w:t xml:space="preserve"> and the AMF Service Area</w:t>
        </w:r>
        <w:r w:rsidR="00915E72">
          <w:rPr>
            <w:lang w:val="en-US"/>
          </w:rPr>
          <w:t>s</w:t>
        </w:r>
        <w:r w:rsidR="00B9538D">
          <w:rPr>
            <w:lang w:val="en-US"/>
          </w:rPr>
          <w:t xml:space="preserve"> </w:t>
        </w:r>
        <w:r w:rsidR="009F6D3A">
          <w:rPr>
            <w:lang w:val="en-US"/>
          </w:rPr>
          <w:t>are</w:t>
        </w:r>
        <w:r w:rsidR="00B9538D">
          <w:rPr>
            <w:lang w:val="en-US"/>
          </w:rPr>
          <w:t xml:space="preserve"> decoupled. It shall be possible that the SMF service area</w:t>
        </w:r>
        <w:r w:rsidR="00F613D4" w:rsidRPr="002B4851">
          <w:rPr>
            <w:u w:val="single"/>
          </w:rPr>
          <w:t xml:space="preserve"> partially overlaps with</w:t>
        </w:r>
        <w:r w:rsidR="00F613D4">
          <w:rPr>
            <w:u w:val="single"/>
          </w:rPr>
          <w:t xml:space="preserve"> </w:t>
        </w:r>
        <w:r w:rsidR="00F62D44">
          <w:rPr>
            <w:lang w:val="en-US"/>
          </w:rPr>
          <w:t xml:space="preserve">the </w:t>
        </w:r>
        <w:r w:rsidR="002843C4">
          <w:rPr>
            <w:lang w:val="en-US"/>
          </w:rPr>
          <w:t>AMF</w:t>
        </w:r>
        <w:r w:rsidR="000E0F22">
          <w:rPr>
            <w:lang w:val="en-US"/>
          </w:rPr>
          <w:t xml:space="preserve"> </w:t>
        </w:r>
        <w:r w:rsidR="00915E72">
          <w:rPr>
            <w:lang w:val="en-US"/>
          </w:rPr>
          <w:t>Service Area</w:t>
        </w:r>
        <w:r w:rsidR="002843C4" w:rsidRPr="002843C4">
          <w:rPr>
            <w:lang w:val="en-US"/>
          </w:rPr>
          <w:t>.</w:t>
        </w:r>
      </w:ins>
    </w:p>
    <w:p w14:paraId="613F8995" w14:textId="77777777" w:rsidR="00540A9B" w:rsidRPr="00DF41DD" w:rsidRDefault="00540A9B" w:rsidP="00A56F4E">
      <w:pPr>
        <w:rPr>
          <w:rFonts w:eastAsia="MS Mincho"/>
          <w:b/>
          <w:lang w:val="en-US"/>
        </w:rPr>
      </w:pPr>
    </w:p>
    <w:p w14:paraId="5D8DF238" w14:textId="77777777" w:rsidR="002843C4" w:rsidRPr="00AA0D63" w:rsidRDefault="002843C4" w:rsidP="002843C4">
      <w:pPr>
        <w:rPr>
          <w:rFonts w:eastAsiaTheme="minorEastAsia"/>
          <w:color w:val="FF0000"/>
          <w:sz w:val="32"/>
          <w:szCs w:val="32"/>
          <w:lang w:eastAsia="zh-CN"/>
        </w:rPr>
      </w:pPr>
      <w:r w:rsidRPr="00AA0D63">
        <w:rPr>
          <w:rFonts w:eastAsiaTheme="minorEastAsia"/>
          <w:color w:val="FF0000"/>
          <w:sz w:val="32"/>
          <w:szCs w:val="32"/>
          <w:lang w:eastAsia="zh-CN"/>
        </w:rPr>
        <w:t xml:space="preserve">/******************** </w:t>
      </w:r>
      <w:r>
        <w:rPr>
          <w:rFonts w:eastAsiaTheme="minorEastAsia"/>
          <w:color w:val="FF0000"/>
          <w:sz w:val="32"/>
          <w:szCs w:val="32"/>
          <w:lang w:eastAsia="zh-CN"/>
        </w:rPr>
        <w:t>End of</w:t>
      </w:r>
      <w:r w:rsidRPr="00AA0D63">
        <w:rPr>
          <w:rFonts w:eastAsiaTheme="minorEastAsia"/>
          <w:color w:val="FF0000"/>
          <w:sz w:val="32"/>
          <w:szCs w:val="32"/>
          <w:lang w:eastAsia="zh-CN"/>
        </w:rPr>
        <w:t xml:space="preserve"> change</w:t>
      </w:r>
      <w:r>
        <w:rPr>
          <w:rFonts w:eastAsiaTheme="minorEastAsia"/>
          <w:color w:val="FF0000"/>
          <w:sz w:val="32"/>
          <w:szCs w:val="32"/>
          <w:lang w:eastAsia="zh-CN"/>
        </w:rPr>
        <w:t>s</w:t>
      </w:r>
      <w:r w:rsidRPr="00AA0D63">
        <w:rPr>
          <w:rFonts w:eastAsiaTheme="minorEastAsia"/>
          <w:color w:val="FF0000"/>
          <w:sz w:val="32"/>
          <w:szCs w:val="32"/>
          <w:lang w:eastAsia="zh-CN"/>
        </w:rPr>
        <w:t xml:space="preserve"> **********************/</w:t>
      </w:r>
    </w:p>
    <w:p w14:paraId="2992270F" w14:textId="77777777" w:rsidR="00540A9B" w:rsidRPr="002843C4" w:rsidRDefault="00540A9B" w:rsidP="00A56F4E">
      <w:pPr>
        <w:rPr>
          <w:rFonts w:eastAsia="MS Mincho"/>
          <w:b/>
        </w:rPr>
      </w:pPr>
    </w:p>
    <w:sectPr w:rsidR="00540A9B" w:rsidRPr="002843C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70A80" w14:textId="77777777" w:rsidR="0014006F" w:rsidRDefault="0014006F">
      <w:r>
        <w:separator/>
      </w:r>
    </w:p>
    <w:p w14:paraId="627AC0D1" w14:textId="77777777" w:rsidR="0014006F" w:rsidRDefault="0014006F"/>
  </w:endnote>
  <w:endnote w:type="continuationSeparator" w:id="0">
    <w:p w14:paraId="3C539D62" w14:textId="77777777" w:rsidR="0014006F" w:rsidRDefault="0014006F">
      <w:r>
        <w:continuationSeparator/>
      </w:r>
    </w:p>
    <w:p w14:paraId="6EC98420" w14:textId="77777777" w:rsidR="0014006F" w:rsidRDefault="00140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5223C" w14:textId="77777777" w:rsidR="003647B5" w:rsidRDefault="003647B5">
    <w:pPr>
      <w:framePr w:w="646" w:h="244" w:hRule="exact" w:wrap="around" w:vAnchor="text" w:hAnchor="margin" w:y="-5"/>
      <w:rPr>
        <w:rFonts w:ascii="Arial" w:hAnsi="Arial" w:cs="Arial"/>
        <w:b/>
        <w:bCs/>
        <w:i/>
        <w:iCs/>
        <w:sz w:val="18"/>
      </w:rPr>
    </w:pPr>
    <w:r>
      <w:rPr>
        <w:rFonts w:ascii="Arial" w:hAnsi="Arial" w:cs="Arial"/>
        <w:b/>
        <w:bCs/>
        <w:i/>
        <w:iCs/>
        <w:sz w:val="18"/>
      </w:rPr>
      <w:t>3GPP</w:t>
    </w:r>
  </w:p>
  <w:p w14:paraId="2B6F4472" w14:textId="77777777" w:rsidR="003647B5" w:rsidRDefault="003647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A18B6D" w14:textId="77777777" w:rsidR="003647B5" w:rsidRDefault="003647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B2A38" w14:textId="77777777" w:rsidR="0014006F" w:rsidRDefault="0014006F">
      <w:r>
        <w:separator/>
      </w:r>
    </w:p>
    <w:p w14:paraId="78DF8C18" w14:textId="77777777" w:rsidR="0014006F" w:rsidRDefault="0014006F"/>
  </w:footnote>
  <w:footnote w:type="continuationSeparator" w:id="0">
    <w:p w14:paraId="4C7775C1" w14:textId="77777777" w:rsidR="0014006F" w:rsidRDefault="0014006F">
      <w:r>
        <w:continuationSeparator/>
      </w:r>
    </w:p>
    <w:p w14:paraId="1DED4DC6" w14:textId="77777777" w:rsidR="0014006F" w:rsidRDefault="001400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E62BD" w14:textId="77777777" w:rsidR="003647B5" w:rsidRDefault="003647B5"/>
  <w:p w14:paraId="753EC1AA" w14:textId="77777777" w:rsidR="003647B5" w:rsidRDefault="003647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EA95D" w14:textId="77777777" w:rsidR="003647B5" w:rsidRDefault="003647B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641BF7" w14:textId="77777777" w:rsidR="003647B5" w:rsidRDefault="003647B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102A">
      <w:rPr>
        <w:rFonts w:ascii="Arial" w:hAnsi="Arial" w:cs="Arial"/>
        <w:b/>
        <w:bCs/>
        <w:noProof/>
        <w:sz w:val="18"/>
      </w:rPr>
      <w:t>2</w:t>
    </w:r>
    <w:r>
      <w:rPr>
        <w:rFonts w:ascii="Arial" w:hAnsi="Arial" w:cs="Arial"/>
        <w:b/>
        <w:bCs/>
        <w:sz w:val="18"/>
      </w:rPr>
      <w:fldChar w:fldCharType="end"/>
    </w:r>
  </w:p>
  <w:p w14:paraId="4091C200" w14:textId="77777777" w:rsidR="003647B5" w:rsidRDefault="003647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23"/>
  </w:num>
  <w:num w:numId="4">
    <w:abstractNumId w:val="11"/>
  </w:num>
  <w:num w:numId="5">
    <w:abstractNumId w:val="15"/>
  </w:num>
  <w:num w:numId="6">
    <w:abstractNumId w:val="17"/>
  </w:num>
  <w:num w:numId="7">
    <w:abstractNumId w:val="1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0"/>
  </w:num>
  <w:num w:numId="19">
    <w:abstractNumId w:val="21"/>
  </w:num>
  <w:num w:numId="20">
    <w:abstractNumId w:val="13"/>
  </w:num>
  <w:num w:numId="21">
    <w:abstractNumId w:val="19"/>
  </w:num>
  <w:num w:numId="22">
    <w:abstractNumId w:val="10"/>
  </w:num>
  <w:num w:numId="23">
    <w:abstractNumId w:val="24"/>
  </w:num>
  <w:num w:numId="24">
    <w:abstractNumId w:val="22"/>
  </w:num>
  <w:num w:numId="2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688"/>
    <w:rsid w:val="00002B82"/>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5432"/>
    <w:rsid w:val="00055692"/>
    <w:rsid w:val="000560BA"/>
    <w:rsid w:val="00056AEC"/>
    <w:rsid w:val="0006207C"/>
    <w:rsid w:val="0006292C"/>
    <w:rsid w:val="00065AEA"/>
    <w:rsid w:val="00065FF3"/>
    <w:rsid w:val="00066720"/>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B783D"/>
    <w:rsid w:val="000C350D"/>
    <w:rsid w:val="000C4072"/>
    <w:rsid w:val="000C4C06"/>
    <w:rsid w:val="000D102A"/>
    <w:rsid w:val="000D323A"/>
    <w:rsid w:val="000D45A3"/>
    <w:rsid w:val="000D59F2"/>
    <w:rsid w:val="000E0F22"/>
    <w:rsid w:val="000E4EE5"/>
    <w:rsid w:val="000E5264"/>
    <w:rsid w:val="000E53A4"/>
    <w:rsid w:val="000F6D6D"/>
    <w:rsid w:val="001014AB"/>
    <w:rsid w:val="00102CE9"/>
    <w:rsid w:val="00104C3C"/>
    <w:rsid w:val="00105E82"/>
    <w:rsid w:val="00106A4A"/>
    <w:rsid w:val="00110888"/>
    <w:rsid w:val="00110D15"/>
    <w:rsid w:val="00112BCE"/>
    <w:rsid w:val="0012114C"/>
    <w:rsid w:val="0012214C"/>
    <w:rsid w:val="00123E84"/>
    <w:rsid w:val="00124F75"/>
    <w:rsid w:val="00127E21"/>
    <w:rsid w:val="00131CFA"/>
    <w:rsid w:val="0013204E"/>
    <w:rsid w:val="001321F1"/>
    <w:rsid w:val="001375C1"/>
    <w:rsid w:val="0014006F"/>
    <w:rsid w:val="001461D4"/>
    <w:rsid w:val="001500F5"/>
    <w:rsid w:val="001520E5"/>
    <w:rsid w:val="00157C00"/>
    <w:rsid w:val="00160D5C"/>
    <w:rsid w:val="001614AD"/>
    <w:rsid w:val="001631E8"/>
    <w:rsid w:val="001649CC"/>
    <w:rsid w:val="00167A94"/>
    <w:rsid w:val="00170007"/>
    <w:rsid w:val="00170785"/>
    <w:rsid w:val="00180EC1"/>
    <w:rsid w:val="0018294E"/>
    <w:rsid w:val="00182AF6"/>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E17F1"/>
    <w:rsid w:val="001E5509"/>
    <w:rsid w:val="001F0F31"/>
    <w:rsid w:val="001F1301"/>
    <w:rsid w:val="001F2E4F"/>
    <w:rsid w:val="001F60C9"/>
    <w:rsid w:val="00203075"/>
    <w:rsid w:val="00210364"/>
    <w:rsid w:val="00210A24"/>
    <w:rsid w:val="00216BE9"/>
    <w:rsid w:val="002177BE"/>
    <w:rsid w:val="00220E7F"/>
    <w:rsid w:val="00222DE6"/>
    <w:rsid w:val="00222F8D"/>
    <w:rsid w:val="00225201"/>
    <w:rsid w:val="00225F65"/>
    <w:rsid w:val="00226A54"/>
    <w:rsid w:val="00226ED6"/>
    <w:rsid w:val="00230B27"/>
    <w:rsid w:val="00231563"/>
    <w:rsid w:val="002321F8"/>
    <w:rsid w:val="002330C8"/>
    <w:rsid w:val="002342FF"/>
    <w:rsid w:val="002343A5"/>
    <w:rsid w:val="00236D6D"/>
    <w:rsid w:val="0023741D"/>
    <w:rsid w:val="002472B8"/>
    <w:rsid w:val="00250E12"/>
    <w:rsid w:val="00251119"/>
    <w:rsid w:val="00252FCA"/>
    <w:rsid w:val="0025443C"/>
    <w:rsid w:val="00256068"/>
    <w:rsid w:val="00261198"/>
    <w:rsid w:val="00274F4A"/>
    <w:rsid w:val="00275027"/>
    <w:rsid w:val="00275062"/>
    <w:rsid w:val="00276563"/>
    <w:rsid w:val="002831E4"/>
    <w:rsid w:val="002834F8"/>
    <w:rsid w:val="002843C4"/>
    <w:rsid w:val="0028445B"/>
    <w:rsid w:val="00287EF5"/>
    <w:rsid w:val="002A11B1"/>
    <w:rsid w:val="002A37B7"/>
    <w:rsid w:val="002A3DEE"/>
    <w:rsid w:val="002A480E"/>
    <w:rsid w:val="002A6059"/>
    <w:rsid w:val="002A6316"/>
    <w:rsid w:val="002B3C50"/>
    <w:rsid w:val="002B4851"/>
    <w:rsid w:val="002B49EE"/>
    <w:rsid w:val="002B61E8"/>
    <w:rsid w:val="002C097E"/>
    <w:rsid w:val="002C25F3"/>
    <w:rsid w:val="002C2B66"/>
    <w:rsid w:val="002C3C97"/>
    <w:rsid w:val="002C6572"/>
    <w:rsid w:val="002D0297"/>
    <w:rsid w:val="002D27E3"/>
    <w:rsid w:val="002D2EE2"/>
    <w:rsid w:val="002D3362"/>
    <w:rsid w:val="002D7934"/>
    <w:rsid w:val="002E03CC"/>
    <w:rsid w:val="002E2639"/>
    <w:rsid w:val="002E3F9C"/>
    <w:rsid w:val="002E427F"/>
    <w:rsid w:val="002F147D"/>
    <w:rsid w:val="002F29A2"/>
    <w:rsid w:val="002F3747"/>
    <w:rsid w:val="002F6FD6"/>
    <w:rsid w:val="002F77AD"/>
    <w:rsid w:val="003004DD"/>
    <w:rsid w:val="00301743"/>
    <w:rsid w:val="00301A26"/>
    <w:rsid w:val="00304376"/>
    <w:rsid w:val="003043D3"/>
    <w:rsid w:val="00312932"/>
    <w:rsid w:val="00313DEF"/>
    <w:rsid w:val="00313F77"/>
    <w:rsid w:val="003145EA"/>
    <w:rsid w:val="00316663"/>
    <w:rsid w:val="00316769"/>
    <w:rsid w:val="00321A2D"/>
    <w:rsid w:val="003225F5"/>
    <w:rsid w:val="003257D2"/>
    <w:rsid w:val="00325F20"/>
    <w:rsid w:val="0033074C"/>
    <w:rsid w:val="00330C3E"/>
    <w:rsid w:val="00331DF1"/>
    <w:rsid w:val="003353EF"/>
    <w:rsid w:val="0033588A"/>
    <w:rsid w:val="00336BA2"/>
    <w:rsid w:val="00340ADD"/>
    <w:rsid w:val="00342736"/>
    <w:rsid w:val="00342F49"/>
    <w:rsid w:val="00343F3C"/>
    <w:rsid w:val="003469B8"/>
    <w:rsid w:val="00353869"/>
    <w:rsid w:val="003538E6"/>
    <w:rsid w:val="003553E9"/>
    <w:rsid w:val="00357380"/>
    <w:rsid w:val="00364120"/>
    <w:rsid w:val="003647B5"/>
    <w:rsid w:val="00365943"/>
    <w:rsid w:val="00372128"/>
    <w:rsid w:val="003730BC"/>
    <w:rsid w:val="00374B84"/>
    <w:rsid w:val="0038385D"/>
    <w:rsid w:val="00385039"/>
    <w:rsid w:val="00387ACE"/>
    <w:rsid w:val="00393D0A"/>
    <w:rsid w:val="003A3E79"/>
    <w:rsid w:val="003A4994"/>
    <w:rsid w:val="003A52BF"/>
    <w:rsid w:val="003A6464"/>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893"/>
    <w:rsid w:val="00400AF3"/>
    <w:rsid w:val="004077CF"/>
    <w:rsid w:val="00413E65"/>
    <w:rsid w:val="00415FD4"/>
    <w:rsid w:val="00417310"/>
    <w:rsid w:val="004178EE"/>
    <w:rsid w:val="0042051B"/>
    <w:rsid w:val="00420A23"/>
    <w:rsid w:val="004215EC"/>
    <w:rsid w:val="00421CFF"/>
    <w:rsid w:val="004306A6"/>
    <w:rsid w:val="0043094C"/>
    <w:rsid w:val="0043191D"/>
    <w:rsid w:val="00431A5C"/>
    <w:rsid w:val="00431D5E"/>
    <w:rsid w:val="00436D3E"/>
    <w:rsid w:val="00437FDF"/>
    <w:rsid w:val="00440983"/>
    <w:rsid w:val="00440B05"/>
    <w:rsid w:val="00442B53"/>
    <w:rsid w:val="004437A0"/>
    <w:rsid w:val="00445EAC"/>
    <w:rsid w:val="00447AF4"/>
    <w:rsid w:val="004507B8"/>
    <w:rsid w:val="00451366"/>
    <w:rsid w:val="0045386A"/>
    <w:rsid w:val="0045403C"/>
    <w:rsid w:val="00454F50"/>
    <w:rsid w:val="004611B1"/>
    <w:rsid w:val="004632C7"/>
    <w:rsid w:val="00464D2E"/>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4540"/>
    <w:rsid w:val="00486D03"/>
    <w:rsid w:val="00486D33"/>
    <w:rsid w:val="00487CA5"/>
    <w:rsid w:val="00492A22"/>
    <w:rsid w:val="00497884"/>
    <w:rsid w:val="004A0C1D"/>
    <w:rsid w:val="004A29FC"/>
    <w:rsid w:val="004A2E8B"/>
    <w:rsid w:val="004A2ED7"/>
    <w:rsid w:val="004A43B9"/>
    <w:rsid w:val="004B1956"/>
    <w:rsid w:val="004B3E1C"/>
    <w:rsid w:val="004C200C"/>
    <w:rsid w:val="004C34C8"/>
    <w:rsid w:val="004C3F9B"/>
    <w:rsid w:val="004C57FB"/>
    <w:rsid w:val="004D3C91"/>
    <w:rsid w:val="004D5ADB"/>
    <w:rsid w:val="004D7112"/>
    <w:rsid w:val="004D7E44"/>
    <w:rsid w:val="004D7F5F"/>
    <w:rsid w:val="004E050D"/>
    <w:rsid w:val="004E0CDD"/>
    <w:rsid w:val="004E24D9"/>
    <w:rsid w:val="004E3F94"/>
    <w:rsid w:val="004E79FA"/>
    <w:rsid w:val="004F7E7F"/>
    <w:rsid w:val="00502B81"/>
    <w:rsid w:val="005032A5"/>
    <w:rsid w:val="00503991"/>
    <w:rsid w:val="00506414"/>
    <w:rsid w:val="00507A0C"/>
    <w:rsid w:val="0051464E"/>
    <w:rsid w:val="0051529A"/>
    <w:rsid w:val="00517646"/>
    <w:rsid w:val="0051790C"/>
    <w:rsid w:val="005250A2"/>
    <w:rsid w:val="00530729"/>
    <w:rsid w:val="005326B5"/>
    <w:rsid w:val="0053289E"/>
    <w:rsid w:val="00537409"/>
    <w:rsid w:val="00537784"/>
    <w:rsid w:val="00540A9B"/>
    <w:rsid w:val="00545E11"/>
    <w:rsid w:val="005464FB"/>
    <w:rsid w:val="005509C5"/>
    <w:rsid w:val="00550F6B"/>
    <w:rsid w:val="005539F3"/>
    <w:rsid w:val="00555410"/>
    <w:rsid w:val="0055589B"/>
    <w:rsid w:val="00555BB9"/>
    <w:rsid w:val="00564657"/>
    <w:rsid w:val="00564C7D"/>
    <w:rsid w:val="005660A9"/>
    <w:rsid w:val="0057144E"/>
    <w:rsid w:val="0057357B"/>
    <w:rsid w:val="00573C08"/>
    <w:rsid w:val="00575AF7"/>
    <w:rsid w:val="005774E9"/>
    <w:rsid w:val="005805A5"/>
    <w:rsid w:val="00586002"/>
    <w:rsid w:val="00587382"/>
    <w:rsid w:val="0059336D"/>
    <w:rsid w:val="00594C15"/>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32EA"/>
    <w:rsid w:val="00616A5F"/>
    <w:rsid w:val="0062165D"/>
    <w:rsid w:val="0062168E"/>
    <w:rsid w:val="00623A57"/>
    <w:rsid w:val="006242E8"/>
    <w:rsid w:val="00624501"/>
    <w:rsid w:val="00626797"/>
    <w:rsid w:val="00630361"/>
    <w:rsid w:val="0063052F"/>
    <w:rsid w:val="006326B5"/>
    <w:rsid w:val="00632B52"/>
    <w:rsid w:val="006365C3"/>
    <w:rsid w:val="006369B1"/>
    <w:rsid w:val="00636C3E"/>
    <w:rsid w:val="00642364"/>
    <w:rsid w:val="00643319"/>
    <w:rsid w:val="00647456"/>
    <w:rsid w:val="006519FE"/>
    <w:rsid w:val="006535C5"/>
    <w:rsid w:val="006536D6"/>
    <w:rsid w:val="00653F38"/>
    <w:rsid w:val="006563F5"/>
    <w:rsid w:val="00657D38"/>
    <w:rsid w:val="00660504"/>
    <w:rsid w:val="006612B2"/>
    <w:rsid w:val="00662A0B"/>
    <w:rsid w:val="00666BF6"/>
    <w:rsid w:val="006709A6"/>
    <w:rsid w:val="00670E70"/>
    <w:rsid w:val="006733A4"/>
    <w:rsid w:val="00674EA9"/>
    <w:rsid w:val="00681534"/>
    <w:rsid w:val="00683031"/>
    <w:rsid w:val="00683708"/>
    <w:rsid w:val="00684258"/>
    <w:rsid w:val="00685BE8"/>
    <w:rsid w:val="006868ED"/>
    <w:rsid w:val="00686C45"/>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486"/>
    <w:rsid w:val="006E7759"/>
    <w:rsid w:val="006F0564"/>
    <w:rsid w:val="006F10EF"/>
    <w:rsid w:val="006F4579"/>
    <w:rsid w:val="006F6022"/>
    <w:rsid w:val="006F6B6A"/>
    <w:rsid w:val="007040FC"/>
    <w:rsid w:val="00704480"/>
    <w:rsid w:val="00707594"/>
    <w:rsid w:val="00707CD5"/>
    <w:rsid w:val="00712086"/>
    <w:rsid w:val="00712E6C"/>
    <w:rsid w:val="00720ADC"/>
    <w:rsid w:val="00720ED4"/>
    <w:rsid w:val="00721D3D"/>
    <w:rsid w:val="00721E20"/>
    <w:rsid w:val="00724ED5"/>
    <w:rsid w:val="007256D6"/>
    <w:rsid w:val="0072584C"/>
    <w:rsid w:val="007310DF"/>
    <w:rsid w:val="00732817"/>
    <w:rsid w:val="0073482C"/>
    <w:rsid w:val="007350EE"/>
    <w:rsid w:val="00735B70"/>
    <w:rsid w:val="007409B9"/>
    <w:rsid w:val="0074244B"/>
    <w:rsid w:val="00744906"/>
    <w:rsid w:val="00746DBC"/>
    <w:rsid w:val="00747744"/>
    <w:rsid w:val="00750EC5"/>
    <w:rsid w:val="00752CC0"/>
    <w:rsid w:val="00756A99"/>
    <w:rsid w:val="00761C13"/>
    <w:rsid w:val="007621D9"/>
    <w:rsid w:val="00763228"/>
    <w:rsid w:val="007646FA"/>
    <w:rsid w:val="00765D73"/>
    <w:rsid w:val="007743A8"/>
    <w:rsid w:val="0077472C"/>
    <w:rsid w:val="00776355"/>
    <w:rsid w:val="00776587"/>
    <w:rsid w:val="00782602"/>
    <w:rsid w:val="007837D6"/>
    <w:rsid w:val="00783C05"/>
    <w:rsid w:val="00784769"/>
    <w:rsid w:val="007854CD"/>
    <w:rsid w:val="00785AF6"/>
    <w:rsid w:val="00786D21"/>
    <w:rsid w:val="0079042B"/>
    <w:rsid w:val="00792996"/>
    <w:rsid w:val="00796422"/>
    <w:rsid w:val="007A2490"/>
    <w:rsid w:val="007A43BB"/>
    <w:rsid w:val="007A4C79"/>
    <w:rsid w:val="007A58F2"/>
    <w:rsid w:val="007A72A9"/>
    <w:rsid w:val="007A7629"/>
    <w:rsid w:val="007A7CB5"/>
    <w:rsid w:val="007B09F1"/>
    <w:rsid w:val="007B185E"/>
    <w:rsid w:val="007B49C6"/>
    <w:rsid w:val="007B4AA5"/>
    <w:rsid w:val="007B6015"/>
    <w:rsid w:val="007C1560"/>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324A2"/>
    <w:rsid w:val="0084059E"/>
    <w:rsid w:val="008419C2"/>
    <w:rsid w:val="00843B4B"/>
    <w:rsid w:val="00843EF9"/>
    <w:rsid w:val="00845E7C"/>
    <w:rsid w:val="00847E00"/>
    <w:rsid w:val="00850BE3"/>
    <w:rsid w:val="00851D88"/>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648"/>
    <w:rsid w:val="00881184"/>
    <w:rsid w:val="00884CFA"/>
    <w:rsid w:val="00886B40"/>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E40"/>
    <w:rsid w:val="008C60E8"/>
    <w:rsid w:val="008C731B"/>
    <w:rsid w:val="008D1BEF"/>
    <w:rsid w:val="008D34F8"/>
    <w:rsid w:val="008D3C3A"/>
    <w:rsid w:val="008E1A77"/>
    <w:rsid w:val="008E20C9"/>
    <w:rsid w:val="008E36C0"/>
    <w:rsid w:val="008E41CE"/>
    <w:rsid w:val="008E5871"/>
    <w:rsid w:val="008F0D5E"/>
    <w:rsid w:val="008F117B"/>
    <w:rsid w:val="009002AC"/>
    <w:rsid w:val="00901B30"/>
    <w:rsid w:val="00902275"/>
    <w:rsid w:val="0090339C"/>
    <w:rsid w:val="009037C2"/>
    <w:rsid w:val="00905C89"/>
    <w:rsid w:val="0090780A"/>
    <w:rsid w:val="009111C1"/>
    <w:rsid w:val="009123AE"/>
    <w:rsid w:val="009131E8"/>
    <w:rsid w:val="0091379C"/>
    <w:rsid w:val="00914252"/>
    <w:rsid w:val="00914516"/>
    <w:rsid w:val="0091534F"/>
    <w:rsid w:val="00915E72"/>
    <w:rsid w:val="00917F81"/>
    <w:rsid w:val="00922CC5"/>
    <w:rsid w:val="009323F3"/>
    <w:rsid w:val="00933646"/>
    <w:rsid w:val="0093534B"/>
    <w:rsid w:val="0093584E"/>
    <w:rsid w:val="00935E40"/>
    <w:rsid w:val="009407F9"/>
    <w:rsid w:val="00945A73"/>
    <w:rsid w:val="00946F93"/>
    <w:rsid w:val="00952B50"/>
    <w:rsid w:val="009557EE"/>
    <w:rsid w:val="00955F96"/>
    <w:rsid w:val="00956001"/>
    <w:rsid w:val="009571C9"/>
    <w:rsid w:val="00957C4C"/>
    <w:rsid w:val="00960604"/>
    <w:rsid w:val="00960802"/>
    <w:rsid w:val="009627AE"/>
    <w:rsid w:val="00971500"/>
    <w:rsid w:val="00971C4D"/>
    <w:rsid w:val="009756B8"/>
    <w:rsid w:val="009813C3"/>
    <w:rsid w:val="0098729F"/>
    <w:rsid w:val="00991271"/>
    <w:rsid w:val="0099406B"/>
    <w:rsid w:val="00995BBC"/>
    <w:rsid w:val="009A3142"/>
    <w:rsid w:val="009A3AE8"/>
    <w:rsid w:val="009A49EA"/>
    <w:rsid w:val="009A6915"/>
    <w:rsid w:val="009A79F4"/>
    <w:rsid w:val="009B1BA2"/>
    <w:rsid w:val="009B2891"/>
    <w:rsid w:val="009B36F4"/>
    <w:rsid w:val="009B4184"/>
    <w:rsid w:val="009B4988"/>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9F6D3A"/>
    <w:rsid w:val="00A02A49"/>
    <w:rsid w:val="00A14346"/>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56F4E"/>
    <w:rsid w:val="00A60EBB"/>
    <w:rsid w:val="00A61EF8"/>
    <w:rsid w:val="00A624AB"/>
    <w:rsid w:val="00A62722"/>
    <w:rsid w:val="00A6655F"/>
    <w:rsid w:val="00A66A16"/>
    <w:rsid w:val="00A711E7"/>
    <w:rsid w:val="00A75201"/>
    <w:rsid w:val="00A76669"/>
    <w:rsid w:val="00A770FA"/>
    <w:rsid w:val="00A77BC5"/>
    <w:rsid w:val="00A77BCE"/>
    <w:rsid w:val="00A77E81"/>
    <w:rsid w:val="00A81BB9"/>
    <w:rsid w:val="00A83478"/>
    <w:rsid w:val="00A90CC9"/>
    <w:rsid w:val="00A94933"/>
    <w:rsid w:val="00A95A29"/>
    <w:rsid w:val="00A967C1"/>
    <w:rsid w:val="00AA02CB"/>
    <w:rsid w:val="00AA344E"/>
    <w:rsid w:val="00AB37CF"/>
    <w:rsid w:val="00AB3CF8"/>
    <w:rsid w:val="00AB3E36"/>
    <w:rsid w:val="00AB5FEF"/>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61B"/>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4CB9"/>
    <w:rsid w:val="00B75ADB"/>
    <w:rsid w:val="00B84AA7"/>
    <w:rsid w:val="00B85EA1"/>
    <w:rsid w:val="00B87A9C"/>
    <w:rsid w:val="00B906ED"/>
    <w:rsid w:val="00B909B6"/>
    <w:rsid w:val="00B92DB1"/>
    <w:rsid w:val="00B9538D"/>
    <w:rsid w:val="00B964EC"/>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D54DE"/>
    <w:rsid w:val="00BE27AC"/>
    <w:rsid w:val="00BE33DE"/>
    <w:rsid w:val="00BE4430"/>
    <w:rsid w:val="00BE4D37"/>
    <w:rsid w:val="00BE6F59"/>
    <w:rsid w:val="00BF00C6"/>
    <w:rsid w:val="00BF105E"/>
    <w:rsid w:val="00BF1B10"/>
    <w:rsid w:val="00BF2616"/>
    <w:rsid w:val="00BF466B"/>
    <w:rsid w:val="00BF53BB"/>
    <w:rsid w:val="00BF5CC5"/>
    <w:rsid w:val="00BF6B9F"/>
    <w:rsid w:val="00C0015D"/>
    <w:rsid w:val="00C03F7A"/>
    <w:rsid w:val="00C04811"/>
    <w:rsid w:val="00C05DA4"/>
    <w:rsid w:val="00C05EEB"/>
    <w:rsid w:val="00C061BB"/>
    <w:rsid w:val="00C16671"/>
    <w:rsid w:val="00C179DB"/>
    <w:rsid w:val="00C22699"/>
    <w:rsid w:val="00C22C18"/>
    <w:rsid w:val="00C278CA"/>
    <w:rsid w:val="00C307DA"/>
    <w:rsid w:val="00C30DC8"/>
    <w:rsid w:val="00C33685"/>
    <w:rsid w:val="00C3499B"/>
    <w:rsid w:val="00C37E84"/>
    <w:rsid w:val="00C46D52"/>
    <w:rsid w:val="00C46E10"/>
    <w:rsid w:val="00C47B70"/>
    <w:rsid w:val="00C51818"/>
    <w:rsid w:val="00C52F26"/>
    <w:rsid w:val="00C53EB5"/>
    <w:rsid w:val="00C5516D"/>
    <w:rsid w:val="00C55177"/>
    <w:rsid w:val="00C556F5"/>
    <w:rsid w:val="00C634B5"/>
    <w:rsid w:val="00C63788"/>
    <w:rsid w:val="00C65710"/>
    <w:rsid w:val="00C657AE"/>
    <w:rsid w:val="00C67DBC"/>
    <w:rsid w:val="00C73CC0"/>
    <w:rsid w:val="00C74D8C"/>
    <w:rsid w:val="00C75E5B"/>
    <w:rsid w:val="00C77081"/>
    <w:rsid w:val="00C80998"/>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7040"/>
    <w:rsid w:val="00CB12BE"/>
    <w:rsid w:val="00CB2C7D"/>
    <w:rsid w:val="00CC182E"/>
    <w:rsid w:val="00CC2912"/>
    <w:rsid w:val="00CC49FA"/>
    <w:rsid w:val="00CC5766"/>
    <w:rsid w:val="00CC6E8B"/>
    <w:rsid w:val="00CC7BD4"/>
    <w:rsid w:val="00CD21E5"/>
    <w:rsid w:val="00CD348F"/>
    <w:rsid w:val="00CD4BF1"/>
    <w:rsid w:val="00CE2E68"/>
    <w:rsid w:val="00CE6331"/>
    <w:rsid w:val="00CE6442"/>
    <w:rsid w:val="00CF0907"/>
    <w:rsid w:val="00CF14AA"/>
    <w:rsid w:val="00CF1AE5"/>
    <w:rsid w:val="00CF538B"/>
    <w:rsid w:val="00D03159"/>
    <w:rsid w:val="00D0553B"/>
    <w:rsid w:val="00D06901"/>
    <w:rsid w:val="00D07817"/>
    <w:rsid w:val="00D07C4D"/>
    <w:rsid w:val="00D13241"/>
    <w:rsid w:val="00D137E7"/>
    <w:rsid w:val="00D153C0"/>
    <w:rsid w:val="00D162A4"/>
    <w:rsid w:val="00D206DE"/>
    <w:rsid w:val="00D220E2"/>
    <w:rsid w:val="00D22F3A"/>
    <w:rsid w:val="00D31BDD"/>
    <w:rsid w:val="00D33A10"/>
    <w:rsid w:val="00D35CBA"/>
    <w:rsid w:val="00D35E0C"/>
    <w:rsid w:val="00D4076D"/>
    <w:rsid w:val="00D408AA"/>
    <w:rsid w:val="00D424F3"/>
    <w:rsid w:val="00D47BD2"/>
    <w:rsid w:val="00D50200"/>
    <w:rsid w:val="00D502E1"/>
    <w:rsid w:val="00D5081E"/>
    <w:rsid w:val="00D521A0"/>
    <w:rsid w:val="00D569B6"/>
    <w:rsid w:val="00D63E1C"/>
    <w:rsid w:val="00D6687F"/>
    <w:rsid w:val="00D66ED2"/>
    <w:rsid w:val="00D67943"/>
    <w:rsid w:val="00D705E5"/>
    <w:rsid w:val="00D707CD"/>
    <w:rsid w:val="00D74C63"/>
    <w:rsid w:val="00D81CCF"/>
    <w:rsid w:val="00D83783"/>
    <w:rsid w:val="00D84635"/>
    <w:rsid w:val="00D850FF"/>
    <w:rsid w:val="00D8774A"/>
    <w:rsid w:val="00D91A36"/>
    <w:rsid w:val="00D91AFE"/>
    <w:rsid w:val="00D91B40"/>
    <w:rsid w:val="00D91F37"/>
    <w:rsid w:val="00D9275A"/>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D52"/>
    <w:rsid w:val="00DE46D4"/>
    <w:rsid w:val="00DE58CC"/>
    <w:rsid w:val="00DF0B77"/>
    <w:rsid w:val="00DF0C6D"/>
    <w:rsid w:val="00DF41D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402C0"/>
    <w:rsid w:val="00E40929"/>
    <w:rsid w:val="00E42EBE"/>
    <w:rsid w:val="00E4354D"/>
    <w:rsid w:val="00E43D04"/>
    <w:rsid w:val="00E44037"/>
    <w:rsid w:val="00E52E75"/>
    <w:rsid w:val="00E564EB"/>
    <w:rsid w:val="00E6609F"/>
    <w:rsid w:val="00E67749"/>
    <w:rsid w:val="00E67848"/>
    <w:rsid w:val="00E7064A"/>
    <w:rsid w:val="00E75E1E"/>
    <w:rsid w:val="00E76E05"/>
    <w:rsid w:val="00E81779"/>
    <w:rsid w:val="00E82D88"/>
    <w:rsid w:val="00E83BA0"/>
    <w:rsid w:val="00E85C37"/>
    <w:rsid w:val="00E86133"/>
    <w:rsid w:val="00E865C4"/>
    <w:rsid w:val="00E923AF"/>
    <w:rsid w:val="00E94EF5"/>
    <w:rsid w:val="00E95693"/>
    <w:rsid w:val="00E975ED"/>
    <w:rsid w:val="00EA1479"/>
    <w:rsid w:val="00EA299C"/>
    <w:rsid w:val="00EA4564"/>
    <w:rsid w:val="00EA5E47"/>
    <w:rsid w:val="00EA7D97"/>
    <w:rsid w:val="00EB1B38"/>
    <w:rsid w:val="00EB62B3"/>
    <w:rsid w:val="00EC03C8"/>
    <w:rsid w:val="00EC5E26"/>
    <w:rsid w:val="00EC69FE"/>
    <w:rsid w:val="00EC7836"/>
    <w:rsid w:val="00ED2D37"/>
    <w:rsid w:val="00ED73D7"/>
    <w:rsid w:val="00EE3B2E"/>
    <w:rsid w:val="00EE5234"/>
    <w:rsid w:val="00EE5E46"/>
    <w:rsid w:val="00EE724A"/>
    <w:rsid w:val="00EF0401"/>
    <w:rsid w:val="00EF3226"/>
    <w:rsid w:val="00EF547D"/>
    <w:rsid w:val="00EF6575"/>
    <w:rsid w:val="00F01541"/>
    <w:rsid w:val="00F0309F"/>
    <w:rsid w:val="00F03F09"/>
    <w:rsid w:val="00F05241"/>
    <w:rsid w:val="00F1059C"/>
    <w:rsid w:val="00F1149B"/>
    <w:rsid w:val="00F1593C"/>
    <w:rsid w:val="00F15F1A"/>
    <w:rsid w:val="00F169D2"/>
    <w:rsid w:val="00F21C9A"/>
    <w:rsid w:val="00F23137"/>
    <w:rsid w:val="00F2571C"/>
    <w:rsid w:val="00F25CA6"/>
    <w:rsid w:val="00F3081D"/>
    <w:rsid w:val="00F317BD"/>
    <w:rsid w:val="00F3348B"/>
    <w:rsid w:val="00F35CE5"/>
    <w:rsid w:val="00F35E30"/>
    <w:rsid w:val="00F41C0D"/>
    <w:rsid w:val="00F42B0C"/>
    <w:rsid w:val="00F45FC3"/>
    <w:rsid w:val="00F50D47"/>
    <w:rsid w:val="00F562F9"/>
    <w:rsid w:val="00F6041B"/>
    <w:rsid w:val="00F613D4"/>
    <w:rsid w:val="00F62D44"/>
    <w:rsid w:val="00F631AD"/>
    <w:rsid w:val="00F66752"/>
    <w:rsid w:val="00F66934"/>
    <w:rsid w:val="00F70EC7"/>
    <w:rsid w:val="00F738F2"/>
    <w:rsid w:val="00F74191"/>
    <w:rsid w:val="00F814DA"/>
    <w:rsid w:val="00F81F16"/>
    <w:rsid w:val="00F83A66"/>
    <w:rsid w:val="00F83C71"/>
    <w:rsid w:val="00F8437F"/>
    <w:rsid w:val="00F87860"/>
    <w:rsid w:val="00F87CA7"/>
    <w:rsid w:val="00F9126D"/>
    <w:rsid w:val="00F91F03"/>
    <w:rsid w:val="00F93AD1"/>
    <w:rsid w:val="00F94209"/>
    <w:rsid w:val="00F94A6E"/>
    <w:rsid w:val="00FA10C9"/>
    <w:rsid w:val="00FA17CC"/>
    <w:rsid w:val="00FA23D2"/>
    <w:rsid w:val="00FA3270"/>
    <w:rsid w:val="00FA3A2C"/>
    <w:rsid w:val="00FA5F85"/>
    <w:rsid w:val="00FB07C9"/>
    <w:rsid w:val="00FB2498"/>
    <w:rsid w:val="00FC039C"/>
    <w:rsid w:val="00FC08D3"/>
    <w:rsid w:val="00FC137A"/>
    <w:rsid w:val="00FC4297"/>
    <w:rsid w:val="00FD257C"/>
    <w:rsid w:val="00FD48B6"/>
    <w:rsid w:val="00FE02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1C6222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customStyle="1" w:styleId="Guidance">
    <w:name w:val="Guidance"/>
    <w:basedOn w:val="a"/>
    <w:rsid w:val="000E0F22"/>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27074-0E87-4431-A4AC-B1BA9B4B2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563</Words>
  <Characters>3210</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3</cp:revision>
  <dcterms:created xsi:type="dcterms:W3CDTF">2018-04-10T09:12:00Z</dcterms:created>
  <dcterms:modified xsi:type="dcterms:W3CDTF">2018-04-10T09:13:00Z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1523327313</vt:lpwstr>
  </property>
  <property fmtid="{D5CDD505-2E9C-101B-9397-08002B2CF9AE}" pid="6" name="_2015_ms_pID_725343">
    <vt:lpwstr>(2)vVZHuHdU95eW3XciO/gxgUbSfsumZIC9S00oV3fYx7XKTGWBh2wNMN9Tj+1IZJ1mPcd0j0J2
I7v8r7RItg0dcgq2KepAJg8ZO5axpyfOH3vB39WRYQNRZqgCLxW8rHyDjUOHG+AcwY1OKBO6
rmzmHrSP6q95hd11Q6BA0tMH4K5gZVLSK6bBdPVveOeneiQVGghPxdG9N4ZxsTiX+c5WBCWT
NaltLSe/6Ccz7iXrs+</vt:lpwstr>
  </property>
  <property fmtid="{D5CDD505-2E9C-101B-9397-08002B2CF9AE}" pid="7" name="_2015_ms_pID_7253431">
    <vt:lpwstr>nGHqpCGl7BWRFGrPY7nXgLehQUUEn9J91yIxdstSyoIZ28c5PueKm3
EBBfWYnBprHvBm8HXVkJyUMCpCReLm44XvVLnrZWODqGL6m/m10dTo0oYubOn05iSF6IYVUv
xAJjZcNcWKF9tQ7CfTc7Pd0Gxu39iygIVlTZM4bTpRSR9d5k1ESP5VupXstasC7zeMQ=</vt:lpwstr>
  </property>
</Properties>
</file>